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bookmarkStart w:name="_Toc531172952" w:displacedByCustomXml="next" w:id="0"/>
    <w:sdt>
      <w:sdtPr>
        <w:id w:val="-883559774"/>
        <w:docPartObj>
          <w:docPartGallery w:val="Cover Pages"/>
          <w:docPartUnique/>
        </w:docPartObj>
      </w:sdtPr>
      <w:sdtEndPr>
        <w:rPr>
          <w:noProof/>
          <w:lang w:eastAsia="en-GB"/>
        </w:rPr>
      </w:sdtEndPr>
      <w:sdtContent>
        <w:p w:rsidR="00ED0007" w:rsidP="002A2812" w:rsidRDefault="00ED0007" w14:paraId="65BD6EEA" w14:textId="18367C7B">
          <w:pPr>
            <w:jc w:val="left"/>
          </w:pPr>
          <w:r>
            <w:rPr>
              <w:noProof/>
              <w:lang w:eastAsia="en-GB"/>
            </w:rPr>
            <w:drawing>
              <wp:anchor distT="0" distB="0" distL="114300" distR="114300" simplePos="0" relativeHeight="251660288" behindDoc="1" locked="0" layoutInCell="1" allowOverlap="1" wp14:anchorId="7ED51390" wp14:editId="5AA985DC">
                <wp:simplePos x="0" y="0"/>
                <wp:positionH relativeFrom="margin">
                  <wp:align>right</wp:align>
                </wp:positionH>
                <wp:positionV relativeFrom="paragraph">
                  <wp:posOffset>66675</wp:posOffset>
                </wp:positionV>
                <wp:extent cx="2505075" cy="812800"/>
                <wp:effectExtent l="0" t="0" r="9525" b="6350"/>
                <wp:wrapSquare wrapText="bothSides"/>
                <wp:docPr id="6" name="Picture 6" descr="Brighton &amp; Hove LGBT Switc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ghton &amp; Hove LGBT Switchbo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0" wp14:anchorId="2F54E57E" wp14:editId="1CBC6FA9">
                    <wp:simplePos x="0" y="0"/>
                    <wp:positionH relativeFrom="page">
                      <wp:align>center</wp:align>
                    </wp:positionH>
                    <wp:positionV relativeFrom="page">
                      <wp:align>center</wp:align>
                    </wp:positionV>
                    <wp:extent cx="6858000" cy="9144000"/>
                    <wp:effectExtent l="0" t="0" r="0" b="0"/>
                    <wp:wrapNone/>
                    <wp:docPr id="8" name="Text Box 8"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923"/>
                                </w:tblGrid>
                                <w:tr w:rsidRPr="00ED0007" w:rsidR="00ED0007" w14:paraId="1928E182" w14:textId="77777777">
                                  <w:trPr>
                                    <w:trHeight w:val="9360" w:hRule="exact"/>
                                  </w:trPr>
                                  <w:tc>
                                    <w:tcPr>
                                      <w:tcW w:w="5000" w:type="pct"/>
                                    </w:tcPr>
                                    <w:p w:rsidRPr="00ED0007" w:rsidR="00ED0007" w:rsidRDefault="00ED0007" w14:paraId="7B80D99A" w14:textId="44BD6C3B">
                                      <w:pPr>
                                        <w:rPr>
                                          <w:rFonts w:ascii="Arial" w:hAnsi="Arial" w:cs="Arial"/>
                                        </w:rPr>
                                      </w:pPr>
                                      <w:r w:rsidRPr="00ED0007">
                                        <w:rPr>
                                          <w:rFonts w:ascii="Arial" w:hAnsi="Arial" w:cs="Arial"/>
                                          <w:noProof/>
                                          <w:lang w:eastAsia="en-GB"/>
                                        </w:rPr>
                                        <w:drawing>
                                          <wp:inline distT="0" distB="0" distL="0" distR="0" wp14:anchorId="636A11F2" wp14:editId="597A6D8E">
                                            <wp:extent cx="6789654" cy="5953125"/>
                                            <wp:effectExtent l="0" t="0" r="0" b="0"/>
                                            <wp:docPr id="18" name="Picture 18" descr="Image result for hands ra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ands rai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1628" cy="6007464"/>
                                                    </a:xfrm>
                                                    <a:prstGeom prst="rect">
                                                      <a:avLst/>
                                                    </a:prstGeom>
                                                    <a:noFill/>
                                                    <a:ln>
                                                      <a:noFill/>
                                                    </a:ln>
                                                  </pic:spPr>
                                                </pic:pic>
                                              </a:graphicData>
                                            </a:graphic>
                                          </wp:inline>
                                        </w:drawing>
                                      </w:r>
                                    </w:p>
                                  </w:tc>
                                </w:tr>
                                <w:tr w:rsidRPr="00ED0007" w:rsidR="00ED0007" w14:paraId="5A4FEE8D" w14:textId="77777777">
                                  <w:trPr>
                                    <w:trHeight w:val="4320" w:hRule="exact"/>
                                  </w:trPr>
                                  <w:tc>
                                    <w:tcPr>
                                      <w:tcW w:w="5000" w:type="pct"/>
                                      <w:shd w:val="clear" w:color="auto" w:fill="5B9BD5" w:themeFill="accent1"/>
                                      <w:vAlign w:val="center"/>
                                    </w:tcPr>
                                    <w:p w:rsidRPr="00ED0007" w:rsidR="00ED0007" w:rsidRDefault="00285ACC" w14:paraId="505FF5BE" w14:textId="3B4E5793">
                                      <w:pPr>
                                        <w:pStyle w:val="NoSpacing"/>
                                        <w:spacing w:before="200" w:line="216" w:lineRule="auto"/>
                                        <w:ind w:left="720" w:right="720"/>
                                        <w:rPr>
                                          <w:rFonts w:ascii="Arial" w:hAnsi="Arial" w:cs="Arial"/>
                                          <w:color w:val="FFFFFF" w:themeColor="background1"/>
                                          <w:sz w:val="96"/>
                                          <w:szCs w:val="96"/>
                                        </w:rPr>
                                      </w:pPr>
                                      <w:sdt>
                                        <w:sdtPr>
                                          <w:rPr>
                                            <w:rFonts w:ascii="Arial Rounded MT Bold" w:hAnsi="Arial Rounded MT Bold" w:cs="Arial"/>
                                            <w:color w:val="FFFFFF" w:themeColor="background1"/>
                                            <w:sz w:val="96"/>
                                            <w:szCs w:val="96"/>
                                          </w:rPr>
                                          <w:alias w:val="Title"/>
                                          <w:tag w:val=""/>
                                          <w:id w:val="-1748484441"/>
                                          <w:dataBinding w:prefixMappings="xmlns:ns0='http://purl.org/dc/elements/1.1/' xmlns:ns1='http://schemas.openxmlformats.org/package/2006/metadata/core-properties' " w:xpath="/ns1:coreProperties[1]/ns0:title[1]" w:storeItemID="{6C3C8BC8-F283-45AE-878A-BAB7291924A1}"/>
                                          <w:text/>
                                        </w:sdtPr>
                                        <w:sdtEndPr/>
                                        <w:sdtContent>
                                          <w:r w:rsidRPr="003D0176" w:rsidR="00ED0007">
                                            <w:rPr>
                                              <w:rFonts w:ascii="Arial Rounded MT Bold" w:hAnsi="Arial Rounded MT Bold" w:cs="Arial"/>
                                              <w:color w:val="FFFFFF" w:themeColor="background1"/>
                                              <w:sz w:val="96"/>
                                              <w:szCs w:val="96"/>
                                            </w:rPr>
                                            <w:t>LGBTQ+ COMMUNITY STEERING GROUP</w:t>
                                          </w:r>
                                        </w:sdtContent>
                                      </w:sdt>
                                    </w:p>
                                    <w:p w:rsidRPr="00ED0007" w:rsidR="00ED0007" w:rsidP="00ED0007" w:rsidRDefault="00285ACC" w14:paraId="0C6358BC" w14:textId="087D74F3">
                                      <w:pPr>
                                        <w:pStyle w:val="NoSpacing"/>
                                        <w:spacing w:before="240"/>
                                        <w:ind w:left="720" w:right="720"/>
                                        <w:rPr>
                                          <w:rFonts w:ascii="Arial" w:hAnsi="Arial" w:cs="Arial"/>
                                          <w:color w:val="FFFFFF" w:themeColor="background1"/>
                                          <w:sz w:val="32"/>
                                          <w:szCs w:val="32"/>
                                        </w:rPr>
                                      </w:pPr>
                                      <w:sdt>
                                        <w:sdtPr>
                                          <w:rPr>
                                            <w:rFonts w:ascii="Arial Rounded MT Bold" w:hAnsi="Arial Rounded MT Bold" w:cs="Arial"/>
                                            <w:color w:val="FFFFFF" w:themeColor="background1"/>
                                            <w:sz w:val="48"/>
                                            <w:szCs w:val="48"/>
                                          </w:rPr>
                                          <w:alias w:val="Subtitle"/>
                                          <w:tag w:val=""/>
                                          <w:id w:val="1350675851"/>
                                          <w:dataBinding w:prefixMappings="xmlns:ns0='http://purl.org/dc/elements/1.1/' xmlns:ns1='http://schemas.openxmlformats.org/package/2006/metadata/core-properties' " w:xpath="/ns1:coreProperties[1]/ns0:subject[1]" w:storeItemID="{6C3C8BC8-F283-45AE-878A-BAB7291924A1}"/>
                                          <w:text/>
                                        </w:sdtPr>
                                        <w:sdtEndPr/>
                                        <w:sdtContent>
                                          <w:r w:rsidRPr="003D0176" w:rsidR="00ED0007">
                                            <w:rPr>
                                              <w:rFonts w:ascii="Arial Rounded MT Bold" w:hAnsi="Arial Rounded MT Bold" w:cs="Arial"/>
                                              <w:color w:val="FFFFFF" w:themeColor="background1"/>
                                              <w:sz w:val="48"/>
                                              <w:szCs w:val="48"/>
                                            </w:rPr>
                                            <w:t>information and application pack</w:t>
                                          </w:r>
                                        </w:sdtContent>
                                      </w:sdt>
                                      <w:r w:rsidRPr="00ED0007" w:rsidR="00ED0007">
                                        <w:rPr>
                                          <w:rFonts w:ascii="Arial" w:hAnsi="Arial" w:cs="Arial"/>
                                          <w:color w:val="FFFFFF" w:themeColor="background1"/>
                                          <w:sz w:val="32"/>
                                          <w:szCs w:val="32"/>
                                        </w:rPr>
                                        <w:t xml:space="preserve"> </w:t>
                                      </w:r>
                                    </w:p>
                                  </w:tc>
                                </w:tr>
                                <w:tr w:rsidRPr="00ED0007" w:rsidR="00ED0007" w14:paraId="67722989" w14:textId="77777777">
                                  <w:trPr>
                                    <w:trHeight w:val="720" w:hRule="exact"/>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41"/>
                                        <w:gridCol w:w="3641"/>
                                        <w:gridCol w:w="3641"/>
                                      </w:tblGrid>
                                      <w:tr w:rsidRPr="00ED0007" w:rsidR="00ED0007" w14:paraId="4613E185" w14:textId="77777777">
                                        <w:trPr>
                                          <w:trHeight w:val="720" w:hRule="exact"/>
                                        </w:trPr>
                                        <w:sdt>
                                          <w:sdtPr>
                                            <w:rPr>
                                              <w:rFonts w:ascii="Arial" w:hAnsi="Arial" w:cs="Arial"/>
                                              <w:color w:val="FFFFFF" w:themeColor="background1"/>
                                            </w:rPr>
                                            <w:alias w:val="Author"/>
                                            <w:tag w:val=""/>
                                            <w:id w:val="35549113"/>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rsidRPr="00ED0007" w:rsidR="00ED0007" w:rsidP="00ED0007" w:rsidRDefault="00ED0007" w14:paraId="477F7149" w14:textId="3FFEBCD3">
                                                <w:pPr>
                                                  <w:pStyle w:val="NoSpacing"/>
                                                  <w:ind w:left="144" w:right="144"/>
                                                  <w:jc w:val="center"/>
                                                  <w:rPr>
                                                    <w:rFonts w:ascii="Arial" w:hAnsi="Arial" w:cs="Arial"/>
                                                    <w:color w:val="FFFFFF" w:themeColor="background1"/>
                                                  </w:rPr>
                                                </w:pPr>
                                                <w:r w:rsidRPr="00ED0007">
                                                  <w:rPr>
                                                    <w:rFonts w:ascii="Arial" w:hAnsi="Arial" w:cs="Arial"/>
                                                    <w:color w:val="FFFFFF" w:themeColor="background1"/>
                                                  </w:rPr>
                                                  <w:t xml:space="preserve">     </w:t>
                                                </w:r>
                                              </w:p>
                                            </w:tc>
                                          </w:sdtContent>
                                        </w:sdt>
                                        <w:tc>
                                          <w:tcPr>
                                            <w:tcW w:w="3591" w:type="dxa"/>
                                            <w:vAlign w:val="center"/>
                                          </w:tcPr>
                                          <w:sdt>
                                            <w:sdtPr>
                                              <w:rPr>
                                                <w:rFonts w:ascii="Arial" w:hAnsi="Arial" w:cs="Arial"/>
                                                <w:color w:val="FFFFFF" w:themeColor="background1"/>
                                              </w:rPr>
                                              <w:alias w:val="Date"/>
                                              <w:tag w:val=""/>
                                              <w:id w:val="1911581477"/>
                                              <w:showingPlcHdr/>
                                              <w:dataBinding w:prefixMappings="xmlns:ns0='http://schemas.microsoft.com/office/2006/coverPageProps' " w:xpath="/ns0:CoverPageProperties[1]/ns0:PublishDate[1]" w:storeItemID="{55AF091B-3C7A-41E3-B477-F2FDAA23CFDA}"/>
                                              <w:date w:fullDate="2013-01-24T00:00:00Z">
                                                <w:dateFormat w:val="M/d/yy"/>
                                                <w:lid w:val="en-US"/>
                                                <w:storeMappedDataAs w:val="dateTime"/>
                                                <w:calendar w:val="gregorian"/>
                                              </w:date>
                                            </w:sdtPr>
                                            <w:sdtEndPr/>
                                            <w:sdtContent>
                                              <w:p w:rsidRPr="00ED0007" w:rsidR="00ED0007" w:rsidP="00ED0007" w:rsidRDefault="00ED0007" w14:paraId="7F29E418" w14:textId="590CF609">
                                                <w:pPr>
                                                  <w:pStyle w:val="NoSpacing"/>
                                                  <w:ind w:left="144" w:right="144"/>
                                                  <w:jc w:val="center"/>
                                                  <w:rPr>
                                                    <w:rFonts w:ascii="Arial" w:hAnsi="Arial" w:cs="Arial"/>
                                                    <w:color w:val="FFFFFF" w:themeColor="background1"/>
                                                  </w:rPr>
                                                </w:pPr>
                                                <w:r w:rsidRPr="00ED0007">
                                                  <w:rPr>
                                                    <w:rFonts w:ascii="Arial" w:hAnsi="Arial" w:cs="Arial"/>
                                                    <w:color w:val="FFFFFF" w:themeColor="background1"/>
                                                  </w:rPr>
                                                  <w:t xml:space="preserve">     </w:t>
                                                </w:r>
                                              </w:p>
                                            </w:sdtContent>
                                          </w:sdt>
                                        </w:tc>
                                        <w:sdt>
                                          <w:sdtPr>
                                            <w:rPr>
                                              <w:rFonts w:ascii="Arial Rounded MT Bold" w:hAnsi="Arial Rounded MT Bold" w:cs="Arial"/>
                                              <w:color w:val="FFFFFF" w:themeColor="background1"/>
                                            </w:rPr>
                                            <w:alias w:val="Course title"/>
                                            <w:tag w:val=""/>
                                            <w:id w:val="-1082601327"/>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rsidRPr="00ED0007" w:rsidR="00ED0007" w:rsidP="00ED0007" w:rsidRDefault="00ED0007" w14:paraId="0520601D" w14:textId="0B21AC05">
                                                <w:pPr>
                                                  <w:pStyle w:val="NoSpacing"/>
                                                  <w:ind w:left="144" w:right="720"/>
                                                  <w:jc w:val="right"/>
                                                  <w:rPr>
                                                    <w:rFonts w:ascii="Arial" w:hAnsi="Arial" w:cs="Arial"/>
                                                    <w:color w:val="FFFFFF" w:themeColor="background1"/>
                                                  </w:rPr>
                                                </w:pPr>
                                                <w:r w:rsidRPr="003D0176">
                                                  <w:rPr>
                                                    <w:rFonts w:ascii="Arial Rounded MT Bold" w:hAnsi="Arial Rounded MT Bold" w:cs="Arial"/>
                                                    <w:color w:val="FFFFFF" w:themeColor="background1"/>
                                                  </w:rPr>
                                                  <w:t>Switchboard 2019</w:t>
                                                </w:r>
                                              </w:p>
                                            </w:tc>
                                          </w:sdtContent>
                                        </w:sdt>
                                      </w:tr>
                                    </w:tbl>
                                    <w:p w:rsidRPr="00ED0007" w:rsidR="00ED0007" w:rsidRDefault="00ED0007" w14:paraId="03BF92DF" w14:textId="77777777">
                                      <w:pPr>
                                        <w:rPr>
                                          <w:rFonts w:ascii="Arial" w:hAnsi="Arial" w:cs="Arial"/>
                                        </w:rPr>
                                      </w:pPr>
                                    </w:p>
                                  </w:tc>
                                </w:tr>
                              </w:tbl>
                              <w:p w:rsidRPr="00ED0007" w:rsidR="00ED0007" w:rsidRDefault="00ED0007" w14:paraId="21B05346" w14:textId="77777777">
                                <w:pPr>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5EAFB003">
                  <v:shapetype id="_x0000_t202" coordsize="21600,21600" o:spt="202" path="m,l,21600r21600,l21600,xe" w14:anchorId="2F54E57E">
                    <v:stroke joinstyle="miter"/>
                    <v:path gradientshapeok="t" o:connecttype="rect"/>
                  </v:shapetype>
                  <v:shape id="Text Box 8" style="position:absolute;margin-left:0;margin-top:0;width:540pt;height:10in;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Cover page layout"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">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923"/>
                          </w:tblGrid>
                          <w:tr w:rsidRPr="00ED0007" w:rsidR="00ED0007" w14:paraId="672A6659" w14:textId="77777777">
                            <w:trPr>
                              <w:trHeight w:val="9360" w:hRule="exact"/>
                            </w:trPr>
                            <w:tc>
                              <w:tcPr>
                                <w:tcW w:w="5000" w:type="pct"/>
                              </w:tcPr>
                              <w:p w:rsidRPr="00ED0007" w:rsidR="00ED0007" w:rsidRDefault="00ED0007" w14:paraId="0A37501D" w14:textId="44BD6C3B">
                                <w:pPr>
                                  <w:rPr>
                                    <w:rFonts w:ascii="Arial" w:hAnsi="Arial" w:cs="Arial"/>
                                  </w:rPr>
                                </w:pPr>
                                <w:r w:rsidRPr="00ED0007">
                                  <w:rPr>
                                    <w:rFonts w:ascii="Arial" w:hAnsi="Arial" w:cs="Arial"/>
                                    <w:noProof/>
                                    <w:lang w:eastAsia="en-GB"/>
                                  </w:rPr>
                                  <w:drawing>
                                    <wp:inline distT="0" distB="0" distL="0" distR="0" wp14:anchorId="7B8BAF13" wp14:editId="597A6D8E">
                                      <wp:extent cx="6789654" cy="5953125"/>
                                      <wp:effectExtent l="0" t="0" r="0" b="0"/>
                                      <wp:docPr id="1824989392" name="Picture 18" descr="Image result for hands ra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ands rais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1628" cy="6007464"/>
                                              </a:xfrm>
                                              <a:prstGeom prst="rect">
                                                <a:avLst/>
                                              </a:prstGeom>
                                              <a:noFill/>
                                              <a:ln>
                                                <a:noFill/>
                                              </a:ln>
                                            </pic:spPr>
                                          </pic:pic>
                                        </a:graphicData>
                                      </a:graphic>
                                    </wp:inline>
                                  </w:drawing>
                                </w:r>
                              </w:p>
                            </w:tc>
                          </w:tr>
                          <w:tr w:rsidRPr="00ED0007" w:rsidR="00ED0007" w14:paraId="551D00CC" w14:textId="77777777">
                            <w:trPr>
                              <w:trHeight w:val="4320" w:hRule="exact"/>
                            </w:trPr>
                            <w:tc>
                              <w:tcPr>
                                <w:tcW w:w="5000" w:type="pct"/>
                                <w:shd w:val="clear" w:color="auto" w:fill="5B9BD5" w:themeFill="accent1"/>
                                <w:vAlign w:val="center"/>
                              </w:tcPr>
                              <w:p w:rsidRPr="00ED0007" w:rsidR="00ED0007" w:rsidRDefault="00285ACC" w14:paraId="11F82203" w14:textId="3B4E5793">
                                <w:pPr>
                                  <w:pStyle w:val="NoSpacing"/>
                                  <w:spacing w:before="200" w:line="216" w:lineRule="auto"/>
                                  <w:ind w:left="720" w:right="720"/>
                                  <w:rPr>
                                    <w:rFonts w:ascii="Arial" w:hAnsi="Arial" w:cs="Arial"/>
                                    <w:color w:val="FFFFFF" w:themeColor="background1"/>
                                    <w:sz w:val="96"/>
                                    <w:szCs w:val="96"/>
                                  </w:rPr>
                                </w:pPr>
                                <w:sdt>
                                  <w:sdtPr>
                                    <w:rPr>
                                      <w:rFonts w:ascii="Arial Rounded MT Bold" w:hAnsi="Arial Rounded MT Bold" w:cs="Arial"/>
                                      <w:color w:val="FFFFFF" w:themeColor="background1"/>
                                      <w:sz w:val="96"/>
                                      <w:szCs w:val="96"/>
                                    </w:rPr>
                                    <w:alias w:val="Title"/>
                                    <w:tag w:val=""/>
                                    <w:id w:val="-1748484441"/>
                                    <w:dataBinding w:prefixMappings="xmlns:ns0='http://purl.org/dc/elements/1.1/' xmlns:ns1='http://schemas.openxmlformats.org/package/2006/metadata/core-properties' " w:xpath="/ns1:coreProperties[1]/ns0:title[1]" w:storeItemID="{6C3C8BC8-F283-45AE-878A-BAB7291924A1}"/>
                                    <w:text/>
                                  </w:sdtPr>
                                  <w:sdtEndPr/>
                                  <w:sdtContent>
                                    <w:r w:rsidRPr="003D0176" w:rsidR="00ED0007">
                                      <w:rPr>
                                        <w:rFonts w:ascii="Arial Rounded MT Bold" w:hAnsi="Arial Rounded MT Bold" w:cs="Arial"/>
                                        <w:color w:val="FFFFFF" w:themeColor="background1"/>
                                        <w:sz w:val="96"/>
                                        <w:szCs w:val="96"/>
                                      </w:rPr>
                                      <w:t>LGBTQ+ COMMUNITY STEERING GROUP</w:t>
                                    </w:r>
                                  </w:sdtContent>
                                </w:sdt>
                              </w:p>
                              <w:p w:rsidRPr="00ED0007" w:rsidR="00ED0007" w:rsidP="00ED0007" w:rsidRDefault="00285ACC" w14:paraId="15EE9276" w14:textId="087D74F3">
                                <w:pPr>
                                  <w:pStyle w:val="NoSpacing"/>
                                  <w:spacing w:before="240"/>
                                  <w:ind w:left="720" w:right="720"/>
                                  <w:rPr>
                                    <w:rFonts w:ascii="Arial" w:hAnsi="Arial" w:cs="Arial"/>
                                    <w:color w:val="FFFFFF" w:themeColor="background1"/>
                                    <w:sz w:val="32"/>
                                    <w:szCs w:val="32"/>
                                  </w:rPr>
                                </w:pPr>
                                <w:sdt>
                                  <w:sdtPr>
                                    <w:rPr>
                                      <w:rFonts w:ascii="Arial Rounded MT Bold" w:hAnsi="Arial Rounded MT Bold" w:cs="Arial"/>
                                      <w:color w:val="FFFFFF" w:themeColor="background1"/>
                                      <w:sz w:val="48"/>
                                      <w:szCs w:val="48"/>
                                    </w:rPr>
                                    <w:alias w:val="Subtitle"/>
                                    <w:tag w:val=""/>
                                    <w:id w:val="1350675851"/>
                                    <w:dataBinding w:prefixMappings="xmlns:ns0='http://purl.org/dc/elements/1.1/' xmlns:ns1='http://schemas.openxmlformats.org/package/2006/metadata/core-properties' " w:xpath="/ns1:coreProperties[1]/ns0:subject[1]" w:storeItemID="{6C3C8BC8-F283-45AE-878A-BAB7291924A1}"/>
                                    <w:text/>
                                  </w:sdtPr>
                                  <w:sdtEndPr/>
                                  <w:sdtContent>
                                    <w:r w:rsidRPr="003D0176" w:rsidR="00ED0007">
                                      <w:rPr>
                                        <w:rFonts w:ascii="Arial Rounded MT Bold" w:hAnsi="Arial Rounded MT Bold" w:cs="Arial"/>
                                        <w:color w:val="FFFFFF" w:themeColor="background1"/>
                                        <w:sz w:val="48"/>
                                        <w:szCs w:val="48"/>
                                      </w:rPr>
                                      <w:t>information and application pack</w:t>
                                    </w:r>
                                  </w:sdtContent>
                                </w:sdt>
                                <w:r w:rsidRPr="00ED0007" w:rsidR="00ED0007">
                                  <w:rPr>
                                    <w:rFonts w:ascii="Arial" w:hAnsi="Arial" w:cs="Arial"/>
                                    <w:color w:val="FFFFFF" w:themeColor="background1"/>
                                    <w:sz w:val="32"/>
                                    <w:szCs w:val="32"/>
                                  </w:rPr>
                                  <w:t xml:space="preserve"> </w:t>
                                </w:r>
                              </w:p>
                            </w:tc>
                          </w:tr>
                          <w:tr w:rsidRPr="00ED0007" w:rsidR="00ED0007" w14:paraId="72C55B71" w14:textId="77777777">
                            <w:trPr>
                              <w:trHeight w:val="720" w:hRule="exact"/>
                            </w:trPr>
                            <w:tc>
                              <w:tcPr>
                                <w:tcW w:w="5000" w:type="pct"/>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41"/>
                                  <w:gridCol w:w="3641"/>
                                  <w:gridCol w:w="3641"/>
                                </w:tblGrid>
                                <w:tr w:rsidRPr="00ED0007" w:rsidR="00ED0007" w14:paraId="58FF975C" w14:textId="77777777">
                                  <w:trPr>
                                    <w:trHeight w:val="720" w:hRule="exact"/>
                                  </w:trPr>
                                  <w:sdt>
                                    <w:sdtPr>
                                      <w:rPr>
                                        <w:rFonts w:ascii="Arial" w:hAnsi="Arial" w:cs="Arial"/>
                                        <w:color w:val="FFFFFF" w:themeColor="background1"/>
                                      </w:rPr>
                                      <w:alias w:val="Author"/>
                                      <w:tag w:val=""/>
                                      <w:id w:val="35549113"/>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rsidRPr="00ED0007" w:rsidR="00ED0007" w:rsidP="00ED0007" w:rsidRDefault="00ED0007" w14:paraId="207CCF61" w14:textId="3FFEBCD3">
                                          <w:pPr>
                                            <w:pStyle w:val="NoSpacing"/>
                                            <w:ind w:left="144" w:right="144"/>
                                            <w:jc w:val="center"/>
                                            <w:rPr>
                                              <w:rFonts w:ascii="Arial" w:hAnsi="Arial" w:cs="Arial"/>
                                              <w:color w:val="FFFFFF" w:themeColor="background1"/>
                                            </w:rPr>
                                          </w:pPr>
                                          <w:r w:rsidRPr="00ED0007">
                                            <w:rPr>
                                              <w:rFonts w:ascii="Arial" w:hAnsi="Arial" w:cs="Arial"/>
                                              <w:color w:val="FFFFFF" w:themeColor="background1"/>
                                            </w:rPr>
                                            <w:t xml:space="preserve">     </w:t>
                                          </w:r>
                                        </w:p>
                                      </w:tc>
                                    </w:sdtContent>
                                  </w:sdt>
                                  <w:tc>
                                    <w:tcPr>
                                      <w:tcW w:w="3591" w:type="dxa"/>
                                      <w:vAlign w:val="center"/>
                                    </w:tcPr>
                                    <w:sdt>
                                      <w:sdtPr>
                                        <w:rPr>
                                          <w:rFonts w:ascii="Arial" w:hAnsi="Arial" w:cs="Arial"/>
                                          <w:color w:val="FFFFFF" w:themeColor="background1"/>
                                        </w:rPr>
                                        <w:alias w:val="Date"/>
                                        <w:tag w:val=""/>
                                        <w:id w:val="1911581477"/>
                                        <w:showingPlcHdr/>
                                        <w:dataBinding w:prefixMappings="xmlns:ns0='http://schemas.microsoft.com/office/2006/coverPageProps' " w:xpath="/ns0:CoverPageProperties[1]/ns0:PublishDate[1]" w:storeItemID="{55AF091B-3C7A-41E3-B477-F2FDAA23CFDA}"/>
                                        <w:date w:fullDate="2013-01-24T00:00:00Z">
                                          <w:dateFormat w:val="M/d/yy"/>
                                          <w:lid w:val="en-US"/>
                                          <w:storeMappedDataAs w:val="dateTime"/>
                                          <w:calendar w:val="gregorian"/>
                                        </w:date>
                                      </w:sdtPr>
                                      <w:sdtEndPr/>
                                      <w:sdtContent>
                                        <w:p w:rsidRPr="00ED0007" w:rsidR="00ED0007" w:rsidP="00ED0007" w:rsidRDefault="00ED0007" w14:paraId="05C2A4D3" w14:textId="590CF609">
                                          <w:pPr>
                                            <w:pStyle w:val="NoSpacing"/>
                                            <w:ind w:left="144" w:right="144"/>
                                            <w:jc w:val="center"/>
                                            <w:rPr>
                                              <w:rFonts w:ascii="Arial" w:hAnsi="Arial" w:cs="Arial"/>
                                              <w:color w:val="FFFFFF" w:themeColor="background1"/>
                                            </w:rPr>
                                          </w:pPr>
                                          <w:r w:rsidRPr="00ED0007">
                                            <w:rPr>
                                              <w:rFonts w:ascii="Arial" w:hAnsi="Arial" w:cs="Arial"/>
                                              <w:color w:val="FFFFFF" w:themeColor="background1"/>
                                            </w:rPr>
                                            <w:t xml:space="preserve">     </w:t>
                                          </w:r>
                                        </w:p>
                                      </w:sdtContent>
                                    </w:sdt>
                                  </w:tc>
                                  <w:sdt>
                                    <w:sdtPr>
                                      <w:rPr>
                                        <w:rFonts w:ascii="Arial Rounded MT Bold" w:hAnsi="Arial Rounded MT Bold" w:cs="Arial"/>
                                        <w:color w:val="FFFFFF" w:themeColor="background1"/>
                                      </w:rPr>
                                      <w:alias w:val="Course title"/>
                                      <w:tag w:val=""/>
                                      <w:id w:val="-1082601327"/>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rsidRPr="00ED0007" w:rsidR="00ED0007" w:rsidP="00ED0007" w:rsidRDefault="00ED0007" w14:paraId="7679631C" w14:textId="0B21AC05">
                                          <w:pPr>
                                            <w:pStyle w:val="NoSpacing"/>
                                            <w:ind w:left="144" w:right="720"/>
                                            <w:jc w:val="right"/>
                                            <w:rPr>
                                              <w:rFonts w:ascii="Arial" w:hAnsi="Arial" w:cs="Arial"/>
                                              <w:color w:val="FFFFFF" w:themeColor="background1"/>
                                            </w:rPr>
                                          </w:pPr>
                                          <w:r w:rsidRPr="003D0176">
                                            <w:rPr>
                                              <w:rFonts w:ascii="Arial Rounded MT Bold" w:hAnsi="Arial Rounded MT Bold" w:cs="Arial"/>
                                              <w:color w:val="FFFFFF" w:themeColor="background1"/>
                                            </w:rPr>
                                            <w:t>Switchboard 2019</w:t>
                                          </w:r>
                                        </w:p>
                                      </w:tc>
                                    </w:sdtContent>
                                  </w:sdt>
                                </w:tr>
                              </w:tbl>
                              <w:p w:rsidRPr="00ED0007" w:rsidR="00ED0007" w:rsidRDefault="00ED0007" w14:paraId="5DAB6C7B" w14:textId="77777777">
                                <w:pPr>
                                  <w:rPr>
                                    <w:rFonts w:ascii="Arial" w:hAnsi="Arial" w:cs="Arial"/>
                                  </w:rPr>
                                </w:pPr>
                              </w:p>
                            </w:tc>
                          </w:tr>
                        </w:tbl>
                        <w:p w:rsidRPr="00ED0007" w:rsidR="00ED0007" w:rsidRDefault="00ED0007" w14:paraId="02EB378F" w14:textId="77777777">
                          <w:pPr>
                            <w:rPr>
                              <w:rFonts w:ascii="Arial" w:hAnsi="Arial" w:cs="Arial"/>
                            </w:rPr>
                          </w:pPr>
                        </w:p>
                      </w:txbxContent>
                    </v:textbox>
                    <w10:wrap anchorx="page" anchory="page"/>
                  </v:shape>
                </w:pict>
              </mc:Fallback>
            </mc:AlternateContent>
          </w:r>
        </w:p>
        <w:p w:rsidR="00ED0007" w:rsidP="002A2812" w:rsidRDefault="00ED0007" w14:paraId="4039911D" w14:textId="516E86CE">
          <w:pPr>
            <w:spacing w:after="0" w:line="240" w:lineRule="auto"/>
            <w:ind w:right="0"/>
            <w:jc w:val="left"/>
            <w:rPr>
              <w:noProof/>
              <w:lang w:eastAsia="en-GB"/>
            </w:rPr>
          </w:pPr>
          <w:r>
            <w:rPr>
              <w:noProof/>
              <w:lang w:eastAsia="en-GB"/>
            </w:rPr>
            <w:br w:type="page"/>
          </w:r>
        </w:p>
        <w:bookmarkStart w:name="_GoBack" w:displacedByCustomXml="next" w:id="1"/>
        <w:bookmarkEnd w:displacedByCustomXml="next" w:id="1"/>
      </w:sdtContent>
    </w:sdt>
    <w:sdt>
      <w:sdtPr>
        <w:rPr>
          <w:rFonts w:ascii="Arial" w:hAnsi="Arial" w:cs="Arial" w:eastAsiaTheme="minorHAnsi"/>
          <w:b w:val="0"/>
          <w:caps w:val="0"/>
          <w:color w:val="000000" w:themeColor="text1"/>
          <w:sz w:val="24"/>
          <w:szCs w:val="24"/>
          <w:lang w:val="en-GB"/>
        </w:rPr>
        <w:id w:val="1940406997"/>
        <w:docPartObj>
          <w:docPartGallery w:val="Table of Contents"/>
          <w:docPartUnique/>
        </w:docPartObj>
      </w:sdtPr>
      <w:sdtEndPr>
        <w:rPr>
          <w:bCs/>
          <w:noProof/>
        </w:rPr>
      </w:sdtEndPr>
      <w:sdtContent>
        <w:p w:rsidRPr="003D0176" w:rsidR="00BC6C94" w:rsidP="002A2812" w:rsidRDefault="003D0176" w14:paraId="136DFC83" w14:textId="36662F14">
          <w:pPr>
            <w:pStyle w:val="TOCHeading"/>
            <w:rPr>
              <w:rFonts w:ascii="Arial" w:hAnsi="Arial" w:cs="Arial"/>
              <w:sz w:val="24"/>
              <w:szCs w:val="24"/>
            </w:rPr>
          </w:pPr>
          <w:r w:rsidRPr="003D0176">
            <w:rPr>
              <w:rFonts w:ascii="Arial Rounded MT Bold" w:hAnsi="Arial Rounded MT Bold" w:cs="Arial"/>
              <w:caps w:val="0"/>
              <w:sz w:val="72"/>
              <w:szCs w:val="72"/>
            </w:rPr>
            <w:t>Contents</w:t>
          </w:r>
        </w:p>
        <w:p w:rsidRPr="00C96B65" w:rsidR="00C96B65" w:rsidRDefault="00AE3D01" w14:paraId="14392C73" w14:textId="77777777">
          <w:pPr>
            <w:pStyle w:val="TOC2"/>
            <w:tabs>
              <w:tab w:val="right" w:leader="dot" w:pos="9010"/>
            </w:tabs>
            <w:rPr>
              <w:rFonts w:eastAsiaTheme="minorEastAsia" w:cstheme="minorBidi"/>
              <w:smallCaps w:val="0"/>
              <w:noProof/>
              <w:color w:val="auto"/>
              <w:sz w:val="24"/>
              <w:szCs w:val="24"/>
              <w:lang w:eastAsia="en-GB"/>
            </w:rPr>
          </w:pPr>
          <w:r w:rsidRPr="00C96B65">
            <w:rPr>
              <w:rFonts w:ascii="Arial" w:hAnsi="Arial" w:cs="Arial"/>
              <w:caps/>
              <w:noProof/>
              <w:sz w:val="24"/>
              <w:szCs w:val="24"/>
            </w:rPr>
            <w:fldChar w:fldCharType="begin"/>
          </w:r>
          <w:r w:rsidRPr="00C96B65">
            <w:rPr>
              <w:rFonts w:ascii="Arial" w:hAnsi="Arial" w:cs="Arial"/>
              <w:caps/>
              <w:noProof/>
              <w:sz w:val="24"/>
              <w:szCs w:val="24"/>
            </w:rPr>
            <w:instrText xml:space="preserve"> TOC \o "1-2" \h \z \u </w:instrText>
          </w:r>
          <w:r w:rsidRPr="00C96B65">
            <w:rPr>
              <w:rFonts w:ascii="Arial" w:hAnsi="Arial" w:cs="Arial"/>
              <w:caps/>
              <w:noProof/>
              <w:sz w:val="24"/>
              <w:szCs w:val="24"/>
            </w:rPr>
            <w:fldChar w:fldCharType="separate"/>
          </w:r>
          <w:hyperlink w:history="1" w:anchor="_Toc2095175">
            <w:r w:rsidRPr="00C96B65" w:rsidR="00C96B65">
              <w:rPr>
                <w:rStyle w:val="Hyperlink"/>
                <w:noProof/>
                <w:sz w:val="24"/>
                <w:szCs w:val="24"/>
              </w:rPr>
              <w:t>About this pack</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_Toc2095175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2</w:t>
            </w:r>
            <w:r w:rsidRPr="00C96B65" w:rsidR="00C96B65">
              <w:rPr>
                <w:noProof/>
                <w:webHidden/>
                <w:sz w:val="24"/>
                <w:szCs w:val="24"/>
              </w:rPr>
              <w:fldChar w:fldCharType="end"/>
            </w:r>
          </w:hyperlink>
        </w:p>
        <w:p w:rsidRPr="00C96B65" w:rsidR="00C96B65" w:rsidRDefault="00285ACC" w14:paraId="706AF943" w14:textId="77777777">
          <w:pPr>
            <w:pStyle w:val="TOC2"/>
            <w:tabs>
              <w:tab w:val="right" w:leader="dot" w:pos="9010"/>
            </w:tabs>
            <w:rPr>
              <w:rFonts w:eastAsiaTheme="minorEastAsia" w:cstheme="minorBidi"/>
              <w:smallCaps w:val="0"/>
              <w:noProof/>
              <w:color w:val="auto"/>
              <w:sz w:val="24"/>
              <w:szCs w:val="24"/>
              <w:lang w:eastAsia="en-GB"/>
            </w:rPr>
          </w:pPr>
          <w:hyperlink w:history="1" w:anchor="_Toc2095176">
            <w:r w:rsidRPr="00C96B65" w:rsidR="00C96B65">
              <w:rPr>
                <w:rStyle w:val="Hyperlink"/>
                <w:noProof/>
                <w:sz w:val="24"/>
                <w:szCs w:val="24"/>
              </w:rPr>
              <w:t>Accessibility</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_Toc2095176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2</w:t>
            </w:r>
            <w:r w:rsidRPr="00C96B65" w:rsidR="00C96B65">
              <w:rPr>
                <w:noProof/>
                <w:webHidden/>
                <w:sz w:val="24"/>
                <w:szCs w:val="24"/>
              </w:rPr>
              <w:fldChar w:fldCharType="end"/>
            </w:r>
          </w:hyperlink>
        </w:p>
        <w:p w:rsidRPr="00C96B65" w:rsidR="00C96B65" w:rsidRDefault="00285ACC" w14:paraId="52E9761A" w14:textId="77777777">
          <w:pPr>
            <w:pStyle w:val="TOC2"/>
            <w:tabs>
              <w:tab w:val="right" w:leader="dot" w:pos="9010"/>
            </w:tabs>
            <w:rPr>
              <w:rFonts w:eastAsiaTheme="minorEastAsia" w:cstheme="minorBidi"/>
              <w:smallCaps w:val="0"/>
              <w:noProof/>
              <w:color w:val="auto"/>
              <w:sz w:val="24"/>
              <w:szCs w:val="24"/>
              <w:lang w:eastAsia="en-GB"/>
            </w:rPr>
          </w:pPr>
          <w:hyperlink w:history="1" w:anchor="_Toc2095177">
            <w:r w:rsidRPr="00C96B65" w:rsidR="00C96B65">
              <w:rPr>
                <w:rStyle w:val="Hyperlink"/>
                <w:noProof/>
                <w:sz w:val="24"/>
                <w:szCs w:val="24"/>
              </w:rPr>
              <w:t>Switchboard's Services</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_Toc2095177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3</w:t>
            </w:r>
            <w:r w:rsidRPr="00C96B65" w:rsidR="00C96B65">
              <w:rPr>
                <w:noProof/>
                <w:webHidden/>
                <w:sz w:val="24"/>
                <w:szCs w:val="24"/>
              </w:rPr>
              <w:fldChar w:fldCharType="end"/>
            </w:r>
          </w:hyperlink>
        </w:p>
        <w:p w:rsidRPr="00C96B65" w:rsidR="00C96B65" w:rsidRDefault="00285ACC" w14:paraId="61649989" w14:textId="77777777">
          <w:pPr>
            <w:pStyle w:val="TOC1"/>
            <w:tabs>
              <w:tab w:val="right" w:leader="dot" w:pos="9010"/>
            </w:tabs>
            <w:rPr>
              <w:rFonts w:eastAsiaTheme="minorEastAsia" w:cstheme="minorBidi"/>
              <w:b w:val="0"/>
              <w:bCs w:val="0"/>
              <w:caps w:val="0"/>
              <w:noProof/>
              <w:color w:val="auto"/>
              <w:sz w:val="24"/>
              <w:szCs w:val="24"/>
              <w:lang w:eastAsia="en-GB"/>
            </w:rPr>
          </w:pPr>
          <w:hyperlink w:history="1" w:anchor="_Toc2095178">
            <w:r w:rsidRPr="00C96B65" w:rsidR="00C96B65">
              <w:rPr>
                <w:rStyle w:val="Hyperlink"/>
                <w:noProof/>
                <w:sz w:val="24"/>
                <w:szCs w:val="24"/>
              </w:rPr>
              <w:t>Steering Group  Terms of Reference</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_Toc2095178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1</w:t>
            </w:r>
            <w:r w:rsidRPr="00C96B65" w:rsidR="00C96B65">
              <w:rPr>
                <w:noProof/>
                <w:webHidden/>
                <w:sz w:val="24"/>
                <w:szCs w:val="24"/>
              </w:rPr>
              <w:fldChar w:fldCharType="end"/>
            </w:r>
          </w:hyperlink>
        </w:p>
        <w:p w:rsidRPr="00C96B65" w:rsidR="00C96B65" w:rsidRDefault="00285ACC" w14:paraId="6B6311A8" w14:textId="77777777">
          <w:pPr>
            <w:pStyle w:val="TOC2"/>
            <w:tabs>
              <w:tab w:val="left" w:pos="660"/>
              <w:tab w:val="right" w:leader="dot" w:pos="9010"/>
            </w:tabs>
            <w:rPr>
              <w:rFonts w:eastAsiaTheme="minorEastAsia" w:cstheme="minorBidi"/>
              <w:smallCaps w:val="0"/>
              <w:noProof/>
              <w:color w:val="auto"/>
              <w:sz w:val="24"/>
              <w:szCs w:val="24"/>
              <w:lang w:eastAsia="en-GB"/>
            </w:rPr>
          </w:pPr>
          <w:hyperlink w:history="1" w:anchor="_Toc2095179">
            <w:r w:rsidRPr="00C96B65" w:rsidR="00C96B65">
              <w:rPr>
                <w:rStyle w:val="Hyperlink"/>
                <w:rFonts w:ascii="Arial" w:hAnsi="Arial" w:cs="Arial"/>
                <w:b/>
                <w:noProof/>
                <w:sz w:val="24"/>
                <w:szCs w:val="24"/>
              </w:rPr>
              <w:t>1.</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Purpose</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_Toc2095179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1</w:t>
            </w:r>
            <w:r w:rsidRPr="00C96B65" w:rsidR="00C96B65">
              <w:rPr>
                <w:noProof/>
                <w:webHidden/>
                <w:sz w:val="24"/>
                <w:szCs w:val="24"/>
              </w:rPr>
              <w:fldChar w:fldCharType="end"/>
            </w:r>
          </w:hyperlink>
        </w:p>
        <w:p w:rsidRPr="00C96B65" w:rsidR="00C96B65" w:rsidRDefault="00285ACC" w14:paraId="52A941A8" w14:textId="77777777">
          <w:pPr>
            <w:pStyle w:val="TOC2"/>
            <w:tabs>
              <w:tab w:val="left" w:pos="660"/>
              <w:tab w:val="right" w:leader="dot" w:pos="9010"/>
            </w:tabs>
            <w:rPr>
              <w:rFonts w:eastAsiaTheme="minorEastAsia" w:cstheme="minorBidi"/>
              <w:smallCaps w:val="0"/>
              <w:noProof/>
              <w:color w:val="auto"/>
              <w:sz w:val="24"/>
              <w:szCs w:val="24"/>
              <w:lang w:eastAsia="en-GB"/>
            </w:rPr>
          </w:pPr>
          <w:hyperlink w:history="1" w:anchor="_Toc2095180">
            <w:r w:rsidRPr="00C96B65" w:rsidR="00C96B65">
              <w:rPr>
                <w:rStyle w:val="Hyperlink"/>
                <w:rFonts w:ascii="Arial" w:hAnsi="Arial" w:cs="Arial"/>
                <w:b/>
                <w:noProof/>
                <w:sz w:val="24"/>
                <w:szCs w:val="24"/>
              </w:rPr>
              <w:t>2.</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Aims</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_Toc2095180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1</w:t>
            </w:r>
            <w:r w:rsidRPr="00C96B65" w:rsidR="00C96B65">
              <w:rPr>
                <w:noProof/>
                <w:webHidden/>
                <w:sz w:val="24"/>
                <w:szCs w:val="24"/>
              </w:rPr>
              <w:fldChar w:fldCharType="end"/>
            </w:r>
          </w:hyperlink>
        </w:p>
        <w:p w:rsidRPr="00C96B65" w:rsidR="00C96B65" w:rsidRDefault="00285ACC" w14:paraId="4248ABF6" w14:textId="77777777">
          <w:pPr>
            <w:pStyle w:val="TOC2"/>
            <w:tabs>
              <w:tab w:val="left" w:pos="660"/>
              <w:tab w:val="right" w:leader="dot" w:pos="9010"/>
            </w:tabs>
            <w:rPr>
              <w:rFonts w:eastAsiaTheme="minorEastAsia" w:cstheme="minorBidi"/>
              <w:smallCaps w:val="0"/>
              <w:noProof/>
              <w:color w:val="auto"/>
              <w:sz w:val="24"/>
              <w:szCs w:val="24"/>
              <w:lang w:eastAsia="en-GB"/>
            </w:rPr>
          </w:pPr>
          <w:hyperlink w:history="1" w:anchor="_Toc2095181">
            <w:r w:rsidRPr="00C96B65" w:rsidR="00C96B65">
              <w:rPr>
                <w:rStyle w:val="Hyperlink"/>
                <w:rFonts w:ascii="Arial" w:hAnsi="Arial" w:cs="Arial"/>
                <w:b/>
                <w:noProof/>
                <w:sz w:val="24"/>
                <w:szCs w:val="24"/>
              </w:rPr>
              <w:t>3.</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Values</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_Toc2095181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1</w:t>
            </w:r>
            <w:r w:rsidRPr="00C96B65" w:rsidR="00C96B65">
              <w:rPr>
                <w:noProof/>
                <w:webHidden/>
                <w:sz w:val="24"/>
                <w:szCs w:val="24"/>
              </w:rPr>
              <w:fldChar w:fldCharType="end"/>
            </w:r>
          </w:hyperlink>
        </w:p>
        <w:p w:rsidRPr="00C96B65" w:rsidR="00C96B65" w:rsidRDefault="00285ACC" w14:paraId="78F9E5B7" w14:textId="77777777">
          <w:pPr>
            <w:pStyle w:val="TOC2"/>
            <w:tabs>
              <w:tab w:val="left" w:pos="660"/>
              <w:tab w:val="right" w:leader="dot" w:pos="9010"/>
            </w:tabs>
            <w:rPr>
              <w:rFonts w:eastAsiaTheme="minorEastAsia" w:cstheme="minorBidi"/>
              <w:smallCaps w:val="0"/>
              <w:noProof/>
              <w:color w:val="auto"/>
              <w:sz w:val="24"/>
              <w:szCs w:val="24"/>
              <w:lang w:eastAsia="en-GB"/>
            </w:rPr>
          </w:pPr>
          <w:hyperlink w:history="1" w:anchor="_Toc2095182">
            <w:r w:rsidRPr="00C96B65" w:rsidR="00C96B65">
              <w:rPr>
                <w:rStyle w:val="Hyperlink"/>
                <w:rFonts w:ascii="Arial" w:hAnsi="Arial" w:cs="Arial"/>
                <w:b/>
                <w:noProof/>
                <w:sz w:val="24"/>
                <w:szCs w:val="24"/>
              </w:rPr>
              <w:t>4.</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Remit</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_Toc2095182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2</w:t>
            </w:r>
            <w:r w:rsidRPr="00C96B65" w:rsidR="00C96B65">
              <w:rPr>
                <w:noProof/>
                <w:webHidden/>
                <w:sz w:val="24"/>
                <w:szCs w:val="24"/>
              </w:rPr>
              <w:fldChar w:fldCharType="end"/>
            </w:r>
          </w:hyperlink>
        </w:p>
        <w:p w:rsidRPr="00C96B65" w:rsidR="00C96B65" w:rsidRDefault="00285ACC" w14:paraId="25EE8628" w14:textId="77777777">
          <w:pPr>
            <w:pStyle w:val="TOC2"/>
            <w:tabs>
              <w:tab w:val="left" w:pos="660"/>
              <w:tab w:val="right" w:leader="dot" w:pos="9010"/>
            </w:tabs>
            <w:rPr>
              <w:rFonts w:eastAsiaTheme="minorEastAsia" w:cstheme="minorBidi"/>
              <w:smallCaps w:val="0"/>
              <w:noProof/>
              <w:color w:val="auto"/>
              <w:sz w:val="24"/>
              <w:szCs w:val="24"/>
              <w:lang w:eastAsia="en-GB"/>
            </w:rPr>
          </w:pPr>
          <w:hyperlink w:history="1" w:anchor="_Toc2095183">
            <w:r w:rsidRPr="00C96B65" w:rsidR="00C96B65">
              <w:rPr>
                <w:rStyle w:val="Hyperlink"/>
                <w:rFonts w:ascii="Arial" w:hAnsi="Arial" w:cs="Arial"/>
                <w:b/>
                <w:noProof/>
                <w:sz w:val="24"/>
                <w:szCs w:val="24"/>
              </w:rPr>
              <w:t>5.</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Structure and Reserved Posts</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_Toc2095183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2</w:t>
            </w:r>
            <w:r w:rsidRPr="00C96B65" w:rsidR="00C96B65">
              <w:rPr>
                <w:noProof/>
                <w:webHidden/>
                <w:sz w:val="24"/>
                <w:szCs w:val="24"/>
              </w:rPr>
              <w:fldChar w:fldCharType="end"/>
            </w:r>
          </w:hyperlink>
        </w:p>
        <w:p w:rsidRPr="00C96B65" w:rsidR="00C96B65" w:rsidRDefault="00285ACC" w14:paraId="4A9D7CEE" w14:textId="77777777">
          <w:pPr>
            <w:pStyle w:val="TOC2"/>
            <w:tabs>
              <w:tab w:val="left" w:pos="660"/>
              <w:tab w:val="right" w:leader="dot" w:pos="9010"/>
            </w:tabs>
            <w:rPr>
              <w:rFonts w:eastAsiaTheme="minorEastAsia" w:cstheme="minorBidi"/>
              <w:smallCaps w:val="0"/>
              <w:noProof/>
              <w:color w:val="auto"/>
              <w:sz w:val="24"/>
              <w:szCs w:val="24"/>
              <w:lang w:eastAsia="en-GB"/>
            </w:rPr>
          </w:pPr>
          <w:hyperlink w:history="1" w:anchor="_Toc2095184">
            <w:r w:rsidRPr="00C96B65" w:rsidR="00C96B65">
              <w:rPr>
                <w:rStyle w:val="Hyperlink"/>
                <w:rFonts w:ascii="Arial" w:hAnsi="Arial" w:cs="Arial"/>
                <w:b/>
                <w:noProof/>
                <w:sz w:val="24"/>
                <w:szCs w:val="24"/>
              </w:rPr>
              <w:t>6.</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Operation</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_Toc2095184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3</w:t>
            </w:r>
            <w:r w:rsidRPr="00C96B65" w:rsidR="00C96B65">
              <w:rPr>
                <w:noProof/>
                <w:webHidden/>
                <w:sz w:val="24"/>
                <w:szCs w:val="24"/>
              </w:rPr>
              <w:fldChar w:fldCharType="end"/>
            </w:r>
          </w:hyperlink>
        </w:p>
        <w:p w:rsidRPr="00C96B65" w:rsidR="00C96B65" w:rsidRDefault="00285ACC" w14:paraId="16CE8C7B" w14:textId="77777777">
          <w:pPr>
            <w:pStyle w:val="TOC2"/>
            <w:tabs>
              <w:tab w:val="left" w:pos="660"/>
              <w:tab w:val="right" w:leader="dot" w:pos="9010"/>
            </w:tabs>
            <w:rPr>
              <w:rFonts w:eastAsiaTheme="minorEastAsia" w:cstheme="minorBidi"/>
              <w:smallCaps w:val="0"/>
              <w:noProof/>
              <w:color w:val="auto"/>
              <w:sz w:val="24"/>
              <w:szCs w:val="24"/>
              <w:lang w:eastAsia="en-GB"/>
            </w:rPr>
          </w:pPr>
          <w:hyperlink w:history="1" w:anchor="_Toc2095185">
            <w:r w:rsidRPr="00C96B65" w:rsidR="00C96B65">
              <w:rPr>
                <w:rStyle w:val="Hyperlink"/>
                <w:rFonts w:ascii="Arial" w:hAnsi="Arial" w:cs="Arial"/>
                <w:b/>
                <w:noProof/>
                <w:sz w:val="24"/>
                <w:szCs w:val="24"/>
              </w:rPr>
              <w:t>7.</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Confidentiality</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_Toc2095185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4</w:t>
            </w:r>
            <w:r w:rsidRPr="00C96B65" w:rsidR="00C96B65">
              <w:rPr>
                <w:noProof/>
                <w:webHidden/>
                <w:sz w:val="24"/>
                <w:szCs w:val="24"/>
              </w:rPr>
              <w:fldChar w:fldCharType="end"/>
            </w:r>
          </w:hyperlink>
        </w:p>
        <w:p w:rsidRPr="00C96B65" w:rsidR="00C96B65" w:rsidRDefault="00285ACC" w14:paraId="0CF0123E" w14:textId="77777777">
          <w:pPr>
            <w:pStyle w:val="TOC2"/>
            <w:tabs>
              <w:tab w:val="left" w:pos="660"/>
              <w:tab w:val="right" w:leader="dot" w:pos="9010"/>
            </w:tabs>
            <w:rPr>
              <w:rFonts w:eastAsiaTheme="minorEastAsia" w:cstheme="minorBidi"/>
              <w:smallCaps w:val="0"/>
              <w:noProof/>
              <w:color w:val="auto"/>
              <w:sz w:val="24"/>
              <w:szCs w:val="24"/>
              <w:lang w:eastAsia="en-GB"/>
            </w:rPr>
          </w:pPr>
          <w:hyperlink w:history="1" w:anchor="_Toc2095186">
            <w:r w:rsidRPr="00C96B65" w:rsidR="00C96B65">
              <w:rPr>
                <w:rStyle w:val="Hyperlink"/>
                <w:rFonts w:ascii="Arial" w:hAnsi="Arial" w:cs="Arial"/>
                <w:b/>
                <w:noProof/>
                <w:sz w:val="24"/>
                <w:szCs w:val="24"/>
              </w:rPr>
              <w:t>8.</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Membership criteria</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_Toc2095186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4</w:t>
            </w:r>
            <w:r w:rsidRPr="00C96B65" w:rsidR="00C96B65">
              <w:rPr>
                <w:noProof/>
                <w:webHidden/>
                <w:sz w:val="24"/>
                <w:szCs w:val="24"/>
              </w:rPr>
              <w:fldChar w:fldCharType="end"/>
            </w:r>
          </w:hyperlink>
        </w:p>
        <w:p w:rsidRPr="00C96B65" w:rsidR="00C96B65" w:rsidRDefault="00285ACC" w14:paraId="70F899E8" w14:textId="77777777">
          <w:pPr>
            <w:pStyle w:val="TOC2"/>
            <w:tabs>
              <w:tab w:val="left" w:pos="660"/>
              <w:tab w:val="right" w:leader="dot" w:pos="9010"/>
            </w:tabs>
            <w:rPr>
              <w:rFonts w:eastAsiaTheme="minorEastAsia" w:cstheme="minorBidi"/>
              <w:smallCaps w:val="0"/>
              <w:noProof/>
              <w:color w:val="auto"/>
              <w:sz w:val="24"/>
              <w:szCs w:val="24"/>
              <w:lang w:eastAsia="en-GB"/>
            </w:rPr>
          </w:pPr>
          <w:hyperlink w:history="1" w:anchor="_Toc2095187">
            <w:r w:rsidRPr="00C96B65" w:rsidR="00C96B65">
              <w:rPr>
                <w:rStyle w:val="Hyperlink"/>
                <w:rFonts w:ascii="Arial" w:hAnsi="Arial" w:cs="Arial"/>
                <w:b/>
                <w:noProof/>
                <w:sz w:val="24"/>
                <w:szCs w:val="24"/>
              </w:rPr>
              <w:t>9.</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Benefits</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_Toc2095187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5</w:t>
            </w:r>
            <w:r w:rsidRPr="00C96B65" w:rsidR="00C96B65">
              <w:rPr>
                <w:noProof/>
                <w:webHidden/>
                <w:sz w:val="24"/>
                <w:szCs w:val="24"/>
              </w:rPr>
              <w:fldChar w:fldCharType="end"/>
            </w:r>
          </w:hyperlink>
        </w:p>
        <w:p w:rsidRPr="00C96B65" w:rsidR="00C96B65" w:rsidRDefault="00285ACC" w14:paraId="0C353AC4" w14:textId="77777777">
          <w:pPr>
            <w:pStyle w:val="TOC2"/>
            <w:tabs>
              <w:tab w:val="left" w:pos="880"/>
              <w:tab w:val="right" w:leader="dot" w:pos="9010"/>
            </w:tabs>
            <w:rPr>
              <w:rFonts w:eastAsiaTheme="minorEastAsia" w:cstheme="minorBidi"/>
              <w:smallCaps w:val="0"/>
              <w:noProof/>
              <w:color w:val="auto"/>
              <w:sz w:val="24"/>
              <w:szCs w:val="24"/>
              <w:lang w:eastAsia="en-GB"/>
            </w:rPr>
          </w:pPr>
          <w:hyperlink w:history="1" w:anchor="_Toc2095188">
            <w:r w:rsidRPr="00C96B65" w:rsidR="00C96B65">
              <w:rPr>
                <w:rStyle w:val="Hyperlink"/>
                <w:rFonts w:ascii="Arial" w:hAnsi="Arial" w:cs="Arial"/>
                <w:b/>
                <w:noProof/>
                <w:sz w:val="24"/>
                <w:szCs w:val="24"/>
              </w:rPr>
              <w:t>10.</w:t>
            </w:r>
            <w:r w:rsidRPr="00C96B65" w:rsidR="00C96B65">
              <w:rPr>
                <w:rFonts w:eastAsiaTheme="minorEastAsia" w:cstheme="minorBidi"/>
                <w:smallCaps w:val="0"/>
                <w:noProof/>
                <w:color w:val="auto"/>
                <w:sz w:val="24"/>
                <w:szCs w:val="24"/>
                <w:lang w:eastAsia="en-GB"/>
              </w:rPr>
              <w:tab/>
            </w:r>
            <w:r w:rsidRPr="00C96B65" w:rsidR="00C96B65">
              <w:rPr>
                <w:rStyle w:val="Hyperlink"/>
                <w:rFonts w:ascii="Arial" w:hAnsi="Arial" w:cs="Arial"/>
                <w:b/>
                <w:noProof/>
                <w:sz w:val="24"/>
                <w:szCs w:val="24"/>
              </w:rPr>
              <w:t>Ownership</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_Toc2095188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6</w:t>
            </w:r>
            <w:r w:rsidRPr="00C96B65" w:rsidR="00C96B65">
              <w:rPr>
                <w:noProof/>
                <w:webHidden/>
                <w:sz w:val="24"/>
                <w:szCs w:val="24"/>
              </w:rPr>
              <w:fldChar w:fldCharType="end"/>
            </w:r>
          </w:hyperlink>
        </w:p>
        <w:p w:rsidRPr="00C96B65" w:rsidR="00C96B65" w:rsidRDefault="00285ACC" w14:paraId="711C30D1" w14:textId="77777777">
          <w:pPr>
            <w:pStyle w:val="TOC1"/>
            <w:tabs>
              <w:tab w:val="right" w:leader="dot" w:pos="9010"/>
            </w:tabs>
            <w:rPr>
              <w:rFonts w:eastAsiaTheme="minorEastAsia" w:cstheme="minorBidi"/>
              <w:b w:val="0"/>
              <w:bCs w:val="0"/>
              <w:caps w:val="0"/>
              <w:noProof/>
              <w:color w:val="auto"/>
              <w:sz w:val="24"/>
              <w:szCs w:val="24"/>
              <w:lang w:eastAsia="en-GB"/>
            </w:rPr>
          </w:pPr>
          <w:hyperlink w:history="1" w:anchor="_Toc2095189">
            <w:r w:rsidRPr="00C96B65" w:rsidR="00C96B65">
              <w:rPr>
                <w:rStyle w:val="Hyperlink"/>
                <w:noProof/>
                <w:sz w:val="24"/>
                <w:szCs w:val="24"/>
              </w:rPr>
              <w:t>Safe Spaces Agreement</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_Toc2095189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7</w:t>
            </w:r>
            <w:r w:rsidRPr="00C96B65" w:rsidR="00C96B65">
              <w:rPr>
                <w:noProof/>
                <w:webHidden/>
                <w:sz w:val="24"/>
                <w:szCs w:val="24"/>
              </w:rPr>
              <w:fldChar w:fldCharType="end"/>
            </w:r>
          </w:hyperlink>
        </w:p>
        <w:p w:rsidRPr="00C96B65" w:rsidR="00C96B65" w:rsidRDefault="00285ACC" w14:paraId="6189A3EE" w14:textId="77777777">
          <w:pPr>
            <w:pStyle w:val="TOC1"/>
            <w:tabs>
              <w:tab w:val="right" w:leader="dot" w:pos="9010"/>
            </w:tabs>
            <w:rPr>
              <w:rFonts w:eastAsiaTheme="minorEastAsia" w:cstheme="minorBidi"/>
              <w:b w:val="0"/>
              <w:bCs w:val="0"/>
              <w:caps w:val="0"/>
              <w:noProof/>
              <w:color w:val="auto"/>
              <w:sz w:val="24"/>
              <w:szCs w:val="24"/>
              <w:lang w:eastAsia="en-GB"/>
            </w:rPr>
          </w:pPr>
          <w:hyperlink w:history="1" w:anchor="_Toc2095190">
            <w:r w:rsidRPr="00C96B65" w:rsidR="00C96B65">
              <w:rPr>
                <w:rStyle w:val="Hyperlink"/>
                <w:noProof/>
                <w:sz w:val="24"/>
                <w:szCs w:val="24"/>
              </w:rPr>
              <w:t>How to apply</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_Toc2095190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8</w:t>
            </w:r>
            <w:r w:rsidRPr="00C96B65" w:rsidR="00C96B65">
              <w:rPr>
                <w:noProof/>
                <w:webHidden/>
                <w:sz w:val="24"/>
                <w:szCs w:val="24"/>
              </w:rPr>
              <w:fldChar w:fldCharType="end"/>
            </w:r>
          </w:hyperlink>
        </w:p>
        <w:p w:rsidRPr="00C96B65" w:rsidR="00C96B65" w:rsidRDefault="00285ACC" w14:paraId="7862D1C6" w14:textId="77777777">
          <w:pPr>
            <w:pStyle w:val="TOC2"/>
            <w:tabs>
              <w:tab w:val="right" w:leader="dot" w:pos="9010"/>
            </w:tabs>
            <w:rPr>
              <w:rFonts w:eastAsiaTheme="minorEastAsia" w:cstheme="minorBidi"/>
              <w:smallCaps w:val="0"/>
              <w:noProof/>
              <w:color w:val="auto"/>
              <w:sz w:val="24"/>
              <w:szCs w:val="24"/>
              <w:lang w:eastAsia="en-GB"/>
            </w:rPr>
          </w:pPr>
          <w:hyperlink w:history="1" w:anchor="_Toc2095191">
            <w:r w:rsidRPr="00C96B65" w:rsidR="00C96B65">
              <w:rPr>
                <w:rStyle w:val="Hyperlink"/>
                <w:noProof/>
                <w:sz w:val="24"/>
                <w:szCs w:val="24"/>
              </w:rPr>
              <w:t>Deadline</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_Toc2095191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8</w:t>
            </w:r>
            <w:r w:rsidRPr="00C96B65" w:rsidR="00C96B65">
              <w:rPr>
                <w:noProof/>
                <w:webHidden/>
                <w:sz w:val="24"/>
                <w:szCs w:val="24"/>
              </w:rPr>
              <w:fldChar w:fldCharType="end"/>
            </w:r>
          </w:hyperlink>
        </w:p>
        <w:p w:rsidRPr="00C96B65" w:rsidR="00C96B65" w:rsidRDefault="00285ACC" w14:paraId="0216A3DA" w14:textId="77777777">
          <w:pPr>
            <w:pStyle w:val="TOC2"/>
            <w:tabs>
              <w:tab w:val="right" w:leader="dot" w:pos="9010"/>
            </w:tabs>
            <w:rPr>
              <w:rFonts w:eastAsiaTheme="minorEastAsia" w:cstheme="minorBidi"/>
              <w:smallCaps w:val="0"/>
              <w:noProof/>
              <w:color w:val="auto"/>
              <w:sz w:val="24"/>
              <w:szCs w:val="24"/>
              <w:lang w:eastAsia="en-GB"/>
            </w:rPr>
          </w:pPr>
          <w:hyperlink w:history="1" w:anchor="_Toc2095192">
            <w:r w:rsidRPr="00C96B65" w:rsidR="00C96B65">
              <w:rPr>
                <w:rStyle w:val="Hyperlink"/>
                <w:noProof/>
                <w:sz w:val="24"/>
                <w:szCs w:val="24"/>
              </w:rPr>
              <w:t>Interviews</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_Toc2095192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8</w:t>
            </w:r>
            <w:r w:rsidRPr="00C96B65" w:rsidR="00C96B65">
              <w:rPr>
                <w:noProof/>
                <w:webHidden/>
                <w:sz w:val="24"/>
                <w:szCs w:val="24"/>
              </w:rPr>
              <w:fldChar w:fldCharType="end"/>
            </w:r>
          </w:hyperlink>
        </w:p>
        <w:p w:rsidRPr="00C96B65" w:rsidR="00C96B65" w:rsidRDefault="00285ACC" w14:paraId="39988CAE" w14:textId="77777777">
          <w:pPr>
            <w:pStyle w:val="TOC2"/>
            <w:tabs>
              <w:tab w:val="right" w:leader="dot" w:pos="9010"/>
            </w:tabs>
            <w:rPr>
              <w:rFonts w:eastAsiaTheme="minorEastAsia" w:cstheme="minorBidi"/>
              <w:smallCaps w:val="0"/>
              <w:noProof/>
              <w:color w:val="auto"/>
              <w:sz w:val="24"/>
              <w:szCs w:val="24"/>
              <w:lang w:eastAsia="en-GB"/>
            </w:rPr>
          </w:pPr>
          <w:hyperlink w:history="1" w:anchor="_Toc2095193">
            <w:r w:rsidRPr="00C96B65" w:rsidR="00C96B65">
              <w:rPr>
                <w:rStyle w:val="Hyperlink"/>
                <w:noProof/>
                <w:sz w:val="24"/>
                <w:szCs w:val="24"/>
              </w:rPr>
              <w:t>Timeline</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_Toc2095193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9</w:t>
            </w:r>
            <w:r w:rsidRPr="00C96B65" w:rsidR="00C96B65">
              <w:rPr>
                <w:noProof/>
                <w:webHidden/>
                <w:sz w:val="24"/>
                <w:szCs w:val="24"/>
              </w:rPr>
              <w:fldChar w:fldCharType="end"/>
            </w:r>
          </w:hyperlink>
        </w:p>
        <w:p w:rsidRPr="00C96B65" w:rsidR="00C96B65" w:rsidRDefault="00285ACC" w14:paraId="2C59C8AE" w14:textId="77777777">
          <w:pPr>
            <w:pStyle w:val="TOC1"/>
            <w:tabs>
              <w:tab w:val="right" w:leader="dot" w:pos="9010"/>
            </w:tabs>
            <w:rPr>
              <w:rFonts w:eastAsiaTheme="minorEastAsia" w:cstheme="minorBidi"/>
              <w:b w:val="0"/>
              <w:bCs w:val="0"/>
              <w:caps w:val="0"/>
              <w:noProof/>
              <w:color w:val="auto"/>
              <w:sz w:val="24"/>
              <w:szCs w:val="24"/>
              <w:lang w:eastAsia="en-GB"/>
            </w:rPr>
          </w:pPr>
          <w:hyperlink w:history="1" w:anchor="_Toc2095194">
            <w:r w:rsidRPr="00C96B65" w:rsidR="00C96B65">
              <w:rPr>
                <w:rStyle w:val="Hyperlink"/>
                <w:noProof/>
                <w:sz w:val="24"/>
                <w:szCs w:val="24"/>
              </w:rPr>
              <w:t>Application form</w:t>
            </w:r>
            <w:r w:rsidRPr="00C96B65" w:rsidR="00C96B65">
              <w:rPr>
                <w:noProof/>
                <w:webHidden/>
                <w:sz w:val="24"/>
                <w:szCs w:val="24"/>
              </w:rPr>
              <w:tab/>
            </w:r>
            <w:r w:rsidRPr="00C96B65" w:rsidR="00C96B65">
              <w:rPr>
                <w:noProof/>
                <w:webHidden/>
                <w:sz w:val="24"/>
                <w:szCs w:val="24"/>
              </w:rPr>
              <w:fldChar w:fldCharType="begin"/>
            </w:r>
            <w:r w:rsidRPr="00C96B65" w:rsidR="00C96B65">
              <w:rPr>
                <w:noProof/>
                <w:webHidden/>
                <w:sz w:val="24"/>
                <w:szCs w:val="24"/>
              </w:rPr>
              <w:instrText xml:space="preserve"> PAGEREF _Toc2095194 \h </w:instrText>
            </w:r>
            <w:r w:rsidRPr="00C96B65" w:rsidR="00C96B65">
              <w:rPr>
                <w:noProof/>
                <w:webHidden/>
                <w:sz w:val="24"/>
                <w:szCs w:val="24"/>
              </w:rPr>
            </w:r>
            <w:r w:rsidRPr="00C96B65" w:rsidR="00C96B65">
              <w:rPr>
                <w:noProof/>
                <w:webHidden/>
                <w:sz w:val="24"/>
                <w:szCs w:val="24"/>
              </w:rPr>
              <w:fldChar w:fldCharType="separate"/>
            </w:r>
            <w:r w:rsidRPr="00C96B65" w:rsidR="00C96B65">
              <w:rPr>
                <w:noProof/>
                <w:webHidden/>
                <w:sz w:val="24"/>
                <w:szCs w:val="24"/>
              </w:rPr>
              <w:t>10</w:t>
            </w:r>
            <w:r w:rsidRPr="00C96B65" w:rsidR="00C96B65">
              <w:rPr>
                <w:noProof/>
                <w:webHidden/>
                <w:sz w:val="24"/>
                <w:szCs w:val="24"/>
              </w:rPr>
              <w:fldChar w:fldCharType="end"/>
            </w:r>
          </w:hyperlink>
        </w:p>
        <w:p w:rsidRPr="003D0176" w:rsidR="00BC6C94" w:rsidP="002A2812" w:rsidRDefault="00AE3D01" w14:paraId="7D7CE3D6" w14:textId="6B8DF131">
          <w:pPr>
            <w:jc w:val="left"/>
            <w:rPr>
              <w:rFonts w:ascii="Arial" w:hAnsi="Arial" w:cs="Arial"/>
              <w:sz w:val="24"/>
              <w:szCs w:val="24"/>
            </w:rPr>
          </w:pPr>
          <w:r w:rsidRPr="00C96B65">
            <w:rPr>
              <w:rFonts w:ascii="Arial" w:hAnsi="Arial" w:cs="Arial"/>
              <w:caps/>
              <w:noProof/>
              <w:sz w:val="24"/>
              <w:szCs w:val="24"/>
            </w:rPr>
            <w:fldChar w:fldCharType="end"/>
          </w:r>
        </w:p>
      </w:sdtContent>
    </w:sdt>
    <w:p w:rsidRPr="003D0176" w:rsidR="00BC6C94" w:rsidP="002A2812" w:rsidRDefault="00BC6C94" w14:paraId="45D07FB4" w14:textId="77777777">
      <w:pPr>
        <w:spacing w:after="0" w:line="240" w:lineRule="auto"/>
        <w:ind w:right="0"/>
        <w:jc w:val="left"/>
        <w:rPr>
          <w:rFonts w:ascii="Arial" w:hAnsi="Arial" w:cs="Arial"/>
          <w:sz w:val="24"/>
          <w:szCs w:val="24"/>
        </w:rPr>
      </w:pPr>
      <w:r w:rsidRPr="003D0176">
        <w:rPr>
          <w:rFonts w:ascii="Arial" w:hAnsi="Arial" w:cs="Arial"/>
          <w:sz w:val="24"/>
          <w:szCs w:val="24"/>
        </w:rPr>
        <w:br w:type="page"/>
      </w:r>
    </w:p>
    <w:p w:rsidR="00BC6C94" w:rsidP="005C0C77" w:rsidRDefault="00BC6C94" w14:paraId="12A37381" w14:textId="71A20C5E">
      <w:pPr>
        <w:jc w:val="left"/>
        <w:rPr>
          <w:rFonts w:ascii="Arial Rounded MT Bold" w:hAnsi="Arial Rounded MT Bold"/>
          <w:b/>
          <w:color w:val="4472C4" w:themeColor="accent5"/>
          <w:sz w:val="72"/>
          <w:szCs w:val="72"/>
        </w:rPr>
      </w:pPr>
      <w:r w:rsidRPr="003D0176">
        <w:rPr>
          <w:rFonts w:ascii="Arial Rounded MT Bold" w:hAnsi="Arial Rounded MT Bold"/>
          <w:b/>
          <w:color w:val="4472C4" w:themeColor="accent5"/>
          <w:sz w:val="72"/>
          <w:szCs w:val="72"/>
        </w:rPr>
        <w:lastRenderedPageBreak/>
        <w:t>T</w:t>
      </w:r>
      <w:r w:rsidRPr="003D0176" w:rsidR="007370CF">
        <w:rPr>
          <w:rFonts w:ascii="Arial Rounded MT Bold" w:hAnsi="Arial Rounded MT Bold"/>
          <w:b/>
          <w:color w:val="4472C4" w:themeColor="accent5"/>
          <w:sz w:val="72"/>
          <w:szCs w:val="72"/>
        </w:rPr>
        <w:t>hank you for your interest in  S</w:t>
      </w:r>
      <w:r w:rsidRPr="003D0176">
        <w:rPr>
          <w:rFonts w:ascii="Arial Rounded MT Bold" w:hAnsi="Arial Rounded MT Bold"/>
          <w:b/>
          <w:color w:val="4472C4" w:themeColor="accent5"/>
          <w:sz w:val="72"/>
          <w:szCs w:val="72"/>
        </w:rPr>
        <w:t xml:space="preserve">witchboard's </w:t>
      </w:r>
      <w:r w:rsidRPr="003D0176" w:rsidR="007370CF">
        <w:rPr>
          <w:rFonts w:ascii="Arial Rounded MT Bold" w:hAnsi="Arial Rounded MT Bold"/>
          <w:b/>
          <w:color w:val="4472C4" w:themeColor="accent5"/>
          <w:sz w:val="72"/>
          <w:szCs w:val="72"/>
        </w:rPr>
        <w:t>LGBTQ+ Community Steering G</w:t>
      </w:r>
      <w:r w:rsidRPr="003D0176">
        <w:rPr>
          <w:rFonts w:ascii="Arial Rounded MT Bold" w:hAnsi="Arial Rounded MT Bold"/>
          <w:b/>
          <w:color w:val="4472C4" w:themeColor="accent5"/>
          <w:sz w:val="72"/>
          <w:szCs w:val="72"/>
        </w:rPr>
        <w:t>roup!</w:t>
      </w:r>
    </w:p>
    <w:p w:rsidRPr="003D0176" w:rsidR="00BC6C94" w:rsidP="002A2812" w:rsidRDefault="00BC6C94" w14:paraId="4FF55CA0" w14:textId="7F059D71">
      <w:pPr>
        <w:pStyle w:val="Heading2"/>
        <w:numPr>
          <w:ilvl w:val="0"/>
          <w:numId w:val="0"/>
        </w:numPr>
        <w:ind w:left="360"/>
        <w:jc w:val="left"/>
      </w:pPr>
      <w:bookmarkStart w:name="_Toc2095175" w:id="2"/>
      <w:r w:rsidRPr="003D0176">
        <w:t>About this pack</w:t>
      </w:r>
      <w:bookmarkEnd w:id="2"/>
    </w:p>
    <w:p w:rsidRPr="003D0176" w:rsidR="00BC6C94" w:rsidP="002A2812" w:rsidRDefault="00BC6C94" w14:paraId="61C04F09" w14:textId="27DA1264">
      <w:pPr>
        <w:jc w:val="left"/>
        <w:rPr>
          <w:rFonts w:ascii="Arial" w:hAnsi="Arial" w:cs="Arial"/>
          <w:sz w:val="24"/>
          <w:szCs w:val="24"/>
        </w:rPr>
      </w:pPr>
      <w:r w:rsidRPr="003D0176">
        <w:rPr>
          <w:rFonts w:ascii="Arial" w:hAnsi="Arial" w:cs="Arial"/>
          <w:sz w:val="24"/>
          <w:szCs w:val="24"/>
        </w:rPr>
        <w:t>This information pack aims to tell you</w:t>
      </w:r>
      <w:r w:rsidR="005C0C77">
        <w:rPr>
          <w:rFonts w:ascii="Arial" w:hAnsi="Arial" w:cs="Arial"/>
          <w:sz w:val="24"/>
          <w:szCs w:val="24"/>
        </w:rPr>
        <w:t xml:space="preserve"> all you need to know about Switchboard LGBTQ+ Community Steering Group </w:t>
      </w:r>
      <w:r w:rsidRPr="003D0176">
        <w:rPr>
          <w:rFonts w:ascii="Arial" w:hAnsi="Arial" w:cs="Arial"/>
          <w:sz w:val="24"/>
          <w:szCs w:val="24"/>
        </w:rPr>
        <w:t>and how to apply.</w:t>
      </w:r>
    </w:p>
    <w:p w:rsidRPr="003D0176" w:rsidR="00BC6C94" w:rsidP="002A2812" w:rsidRDefault="00BC6C94" w14:paraId="433BACBF" w14:textId="3EBD8204">
      <w:pPr>
        <w:jc w:val="left"/>
        <w:rPr>
          <w:rFonts w:ascii="Arial" w:hAnsi="Arial" w:cs="Arial"/>
          <w:sz w:val="24"/>
          <w:szCs w:val="24"/>
        </w:rPr>
      </w:pPr>
      <w:r w:rsidRPr="003D0176">
        <w:rPr>
          <w:rFonts w:ascii="Arial" w:hAnsi="Arial" w:cs="Arial"/>
          <w:sz w:val="24"/>
          <w:szCs w:val="24"/>
        </w:rPr>
        <w:t>The</w:t>
      </w:r>
      <w:r w:rsidR="005C0C77">
        <w:rPr>
          <w:rFonts w:ascii="Arial" w:hAnsi="Arial" w:cs="Arial"/>
          <w:sz w:val="24"/>
          <w:szCs w:val="24"/>
        </w:rPr>
        <w:t xml:space="preserve"> information</w:t>
      </w:r>
      <w:r w:rsidRPr="003D0176">
        <w:rPr>
          <w:rFonts w:ascii="Arial" w:hAnsi="Arial" w:cs="Arial"/>
          <w:sz w:val="24"/>
          <w:szCs w:val="24"/>
        </w:rPr>
        <w:t xml:space="preserve"> in this document set</w:t>
      </w:r>
      <w:r w:rsidR="005C0C77">
        <w:rPr>
          <w:rFonts w:ascii="Arial" w:hAnsi="Arial" w:cs="Arial"/>
          <w:sz w:val="24"/>
          <w:szCs w:val="24"/>
        </w:rPr>
        <w:t>s</w:t>
      </w:r>
      <w:r w:rsidRPr="003D0176">
        <w:rPr>
          <w:rFonts w:ascii="Arial" w:hAnsi="Arial" w:cs="Arial"/>
          <w:sz w:val="24"/>
          <w:szCs w:val="24"/>
        </w:rPr>
        <w:t xml:space="preserve"> the guidelines for the </w:t>
      </w:r>
      <w:r w:rsidR="005C0C77">
        <w:rPr>
          <w:rFonts w:ascii="Arial" w:hAnsi="Arial" w:cs="Arial"/>
          <w:sz w:val="24"/>
          <w:szCs w:val="24"/>
        </w:rPr>
        <w:t>g</w:t>
      </w:r>
      <w:r w:rsidRPr="003D0176">
        <w:rPr>
          <w:rFonts w:ascii="Arial" w:hAnsi="Arial" w:cs="Arial"/>
          <w:sz w:val="24"/>
          <w:szCs w:val="24"/>
        </w:rPr>
        <w:t xml:space="preserve">roup, but </w:t>
      </w:r>
      <w:r w:rsidR="005C0C77">
        <w:rPr>
          <w:rFonts w:ascii="Arial" w:hAnsi="Arial" w:cs="Arial"/>
          <w:sz w:val="24"/>
          <w:szCs w:val="24"/>
        </w:rPr>
        <w:t>it is</w:t>
      </w:r>
      <w:r w:rsidRPr="003D0176">
        <w:rPr>
          <w:rFonts w:ascii="Arial" w:hAnsi="Arial" w:cs="Arial"/>
          <w:sz w:val="24"/>
          <w:szCs w:val="24"/>
        </w:rPr>
        <w:t xml:space="preserve"> n</w:t>
      </w:r>
      <w:r w:rsidR="005C0C77">
        <w:rPr>
          <w:rFonts w:ascii="Arial" w:hAnsi="Arial" w:cs="Arial"/>
          <w:sz w:val="24"/>
          <w:szCs w:val="24"/>
        </w:rPr>
        <w:t xml:space="preserve">ot set in stone. It is important that the group and how it is run reflects the needs of the people who make it up, so members </w:t>
      </w:r>
      <w:r w:rsidRPr="003D0176">
        <w:rPr>
          <w:rFonts w:ascii="Arial" w:hAnsi="Arial" w:cs="Arial"/>
          <w:sz w:val="24"/>
          <w:szCs w:val="24"/>
        </w:rPr>
        <w:t>can discuss together any changes they would like to make to how</w:t>
      </w:r>
      <w:r w:rsidR="005C0C77">
        <w:rPr>
          <w:rFonts w:ascii="Arial" w:hAnsi="Arial" w:cs="Arial"/>
          <w:sz w:val="24"/>
          <w:szCs w:val="24"/>
        </w:rPr>
        <w:t xml:space="preserve"> the group is run. C</w:t>
      </w:r>
      <w:r w:rsidRPr="003D0176">
        <w:rPr>
          <w:rFonts w:ascii="Arial" w:hAnsi="Arial" w:cs="Arial"/>
          <w:sz w:val="24"/>
          <w:szCs w:val="24"/>
        </w:rPr>
        <w:t>hanges can be made to the document to reflect this.</w:t>
      </w:r>
    </w:p>
    <w:p w:rsidRPr="003D0176" w:rsidR="00BC6C94" w:rsidP="002A2812" w:rsidRDefault="007370CF" w14:paraId="7EBCF219" w14:textId="486C5718">
      <w:pPr>
        <w:pStyle w:val="Heading2"/>
        <w:numPr>
          <w:ilvl w:val="0"/>
          <w:numId w:val="0"/>
        </w:numPr>
        <w:ind w:left="360"/>
        <w:jc w:val="left"/>
      </w:pPr>
      <w:bookmarkStart w:name="_Toc2095176" w:id="3"/>
      <w:r w:rsidRPr="003D0176">
        <w:t>Accessibility</w:t>
      </w:r>
      <w:bookmarkEnd w:id="3"/>
    </w:p>
    <w:p w:rsidRPr="003D0176" w:rsidR="00BC6C94" w:rsidP="002A2812" w:rsidRDefault="00BC6C94" w14:paraId="50B593C7" w14:textId="15043716">
      <w:pPr>
        <w:spacing w:line="240" w:lineRule="auto"/>
        <w:jc w:val="left"/>
        <w:rPr>
          <w:rFonts w:ascii="Arial" w:hAnsi="Arial" w:cs="Arial"/>
          <w:sz w:val="24"/>
          <w:szCs w:val="24"/>
        </w:rPr>
      </w:pPr>
      <w:r w:rsidRPr="003D0176">
        <w:rPr>
          <w:rFonts w:ascii="Arial" w:hAnsi="Arial" w:cs="Arial"/>
          <w:sz w:val="24"/>
          <w:szCs w:val="24"/>
        </w:rPr>
        <w:t xml:space="preserve">This pack will be made available in alternative formats upon </w:t>
      </w:r>
      <w:r w:rsidR="000E7242">
        <w:rPr>
          <w:rFonts w:ascii="Arial" w:hAnsi="Arial" w:cs="Arial"/>
          <w:sz w:val="24"/>
          <w:szCs w:val="24"/>
        </w:rPr>
        <w:t xml:space="preserve">request, including large print and </w:t>
      </w:r>
      <w:r w:rsidRPr="003D0176">
        <w:rPr>
          <w:rFonts w:ascii="Arial" w:hAnsi="Arial" w:cs="Arial"/>
          <w:sz w:val="24"/>
          <w:szCs w:val="24"/>
        </w:rPr>
        <w:t>dyslexia-friendly font.</w:t>
      </w:r>
    </w:p>
    <w:p w:rsidRPr="003D0176" w:rsidR="007370CF" w:rsidP="002A2812" w:rsidRDefault="007370CF" w14:paraId="244FED3E" w14:textId="59F70021">
      <w:pPr>
        <w:spacing w:line="240" w:lineRule="auto"/>
        <w:jc w:val="left"/>
        <w:rPr>
          <w:rFonts w:ascii="Arial" w:hAnsi="Arial" w:cs="Arial"/>
          <w:sz w:val="24"/>
          <w:szCs w:val="24"/>
        </w:rPr>
      </w:pPr>
      <w:r w:rsidRPr="003D0176">
        <w:rPr>
          <w:rFonts w:ascii="Arial" w:hAnsi="Arial" w:cs="Arial"/>
          <w:sz w:val="24"/>
          <w:szCs w:val="24"/>
        </w:rPr>
        <w:t xml:space="preserve">Please email </w:t>
      </w:r>
      <w:r w:rsidR="005C0C77">
        <w:rPr>
          <w:rFonts w:ascii="Arial" w:hAnsi="Arial" w:cs="Arial"/>
          <w:sz w:val="24"/>
          <w:szCs w:val="24"/>
        </w:rPr>
        <w:t>sophie.barnes</w:t>
      </w:r>
      <w:r w:rsidRPr="003D0176">
        <w:rPr>
          <w:rFonts w:ascii="Arial" w:hAnsi="Arial" w:cs="Arial"/>
          <w:sz w:val="24"/>
          <w:szCs w:val="24"/>
        </w:rPr>
        <w:t>@switchboard.org.uk or call us on 01273 234009 to request a different format.</w:t>
      </w:r>
    </w:p>
    <w:p w:rsidRPr="003D0176" w:rsidR="007370CF" w:rsidP="002A2812" w:rsidRDefault="007370CF" w14:paraId="77DF891F" w14:textId="77777777">
      <w:pPr>
        <w:spacing w:line="240" w:lineRule="auto"/>
        <w:jc w:val="left"/>
        <w:rPr>
          <w:rFonts w:ascii="Arial" w:hAnsi="Arial" w:cs="Arial"/>
          <w:sz w:val="24"/>
          <w:szCs w:val="24"/>
        </w:rPr>
      </w:pPr>
    </w:p>
    <w:p w:rsidRPr="003D0176" w:rsidR="007370CF" w:rsidP="002A2812" w:rsidRDefault="007370CF" w14:paraId="7BB4A4CB" w14:textId="7CD056D2">
      <w:pPr>
        <w:spacing w:after="0" w:line="240" w:lineRule="auto"/>
        <w:ind w:right="0"/>
        <w:jc w:val="left"/>
        <w:rPr>
          <w:rFonts w:ascii="Arial" w:hAnsi="Arial" w:cs="Arial"/>
          <w:sz w:val="24"/>
          <w:szCs w:val="24"/>
        </w:rPr>
      </w:pPr>
      <w:r w:rsidRPr="003D0176">
        <w:rPr>
          <w:rFonts w:ascii="Arial" w:hAnsi="Arial" w:cs="Arial"/>
          <w:sz w:val="24"/>
          <w:szCs w:val="24"/>
        </w:rPr>
        <w:br w:type="page"/>
      </w:r>
    </w:p>
    <w:p w:rsidRPr="003D0176" w:rsidR="007370CF" w:rsidP="002A2812" w:rsidRDefault="007370CF" w14:paraId="480C0629" w14:textId="4F1F1E70">
      <w:pPr>
        <w:pStyle w:val="Heading2"/>
        <w:numPr>
          <w:ilvl w:val="0"/>
          <w:numId w:val="0"/>
        </w:numPr>
        <w:ind w:left="360"/>
        <w:jc w:val="left"/>
      </w:pPr>
      <w:bookmarkStart w:name="_Toc2095177" w:id="4"/>
      <w:r w:rsidRPr="003D0176">
        <w:lastRenderedPageBreak/>
        <w:t>Switchboard's Services</w:t>
      </w:r>
      <w:bookmarkEnd w:id="4"/>
    </w:p>
    <w:p w:rsidR="00022725" w:rsidP="002A2812" w:rsidRDefault="00022725" w14:paraId="6386F4CA" w14:textId="0BDA04FD">
      <w:pPr>
        <w:jc w:val="left"/>
        <w:rPr>
          <w:rFonts w:ascii="Arial" w:hAnsi="Arial" w:cs="Arial"/>
          <w:b/>
          <w:color w:val="4472C4" w:themeColor="accent5"/>
          <w:sz w:val="24"/>
          <w:szCs w:val="24"/>
        </w:rPr>
      </w:pPr>
      <w:r>
        <w:rPr>
          <w:rFonts w:ascii="Arial" w:hAnsi="Arial" w:cs="Arial"/>
          <w:sz w:val="24"/>
          <w:szCs w:val="24"/>
        </w:rPr>
        <w:t>The Steering Group will advise on inclusion in Switchboard’s services, with a focus on our</w:t>
      </w:r>
      <w:r w:rsidRPr="003D0176" w:rsidR="007370CF">
        <w:rPr>
          <w:rFonts w:ascii="Arial" w:hAnsi="Arial" w:cs="Arial"/>
          <w:sz w:val="24"/>
          <w:szCs w:val="24"/>
        </w:rPr>
        <w:t xml:space="preserve"> Health and Inclusion Project (HIP</w:t>
      </w:r>
      <w:r>
        <w:rPr>
          <w:rFonts w:ascii="Arial" w:hAnsi="Arial" w:cs="Arial"/>
          <w:sz w:val="24"/>
          <w:szCs w:val="24"/>
        </w:rPr>
        <w:t xml:space="preserve">). </w:t>
      </w:r>
      <w:r w:rsidR="00FA2FC9">
        <w:rPr>
          <w:rFonts w:ascii="Arial" w:hAnsi="Arial" w:cs="Arial"/>
          <w:sz w:val="24"/>
          <w:szCs w:val="24"/>
        </w:rPr>
        <w:t xml:space="preserve">To find out more about these services visit </w:t>
      </w:r>
      <w:r w:rsidRPr="003D0176" w:rsidR="00FA2FC9">
        <w:rPr>
          <w:rFonts w:ascii="Arial" w:hAnsi="Arial" w:cs="Arial"/>
          <w:b/>
          <w:color w:val="4472C4" w:themeColor="accent5"/>
          <w:sz w:val="24"/>
          <w:szCs w:val="24"/>
        </w:rPr>
        <w:t>www.switchboard.org.uk</w:t>
      </w:r>
    </w:p>
    <w:p w:rsidR="005C0C77" w:rsidP="002A2812" w:rsidRDefault="005C0C77" w14:paraId="735C1B3B" w14:textId="77777777">
      <w:pPr>
        <w:jc w:val="left"/>
        <w:rPr>
          <w:rFonts w:ascii="Arial" w:hAnsi="Arial" w:cs="Arial"/>
          <w:sz w:val="24"/>
          <w:szCs w:val="24"/>
        </w:rPr>
        <w:sectPr w:rsidR="005C0C77" w:rsidSect="00B850AC">
          <w:footerReference w:type="default" r:id="rId13"/>
          <w:pgSz w:w="11900" w:h="16840" w:orient="portrait"/>
          <w:pgMar w:top="1440" w:right="1440" w:bottom="1440" w:left="1440" w:header="708" w:footer="708" w:gutter="0"/>
          <w:pgNumType w:start="0"/>
          <w:cols w:space="708"/>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696"/>
        <w:gridCol w:w="2699"/>
      </w:tblGrid>
      <w:tr w:rsidR="00AF27A8" w:rsidTr="00022725" w14:paraId="140056E9" w14:textId="77777777">
        <w:trPr>
          <w:trHeight w:val="1562"/>
        </w:trPr>
        <w:tc>
          <w:tcPr>
            <w:tcW w:w="1696" w:type="dxa"/>
          </w:tcPr>
          <w:p w:rsidR="00AF27A8" w:rsidP="002A2812" w:rsidRDefault="00AF27A8" w14:paraId="744F0F95" w14:textId="35A70566">
            <w:pPr>
              <w:jc w:val="left"/>
              <w:rPr>
                <w:rFonts w:ascii="Arial" w:hAnsi="Arial" w:cs="Arial"/>
                <w:sz w:val="24"/>
                <w:szCs w:val="24"/>
              </w:rPr>
            </w:pPr>
            <w:r>
              <w:rPr>
                <w:rFonts w:ascii="museo_sans_rounded500" w:hAnsi="museo_sans_rounded500"/>
                <w:noProof/>
                <w:color w:val="0084CB"/>
                <w:sz w:val="26"/>
                <w:szCs w:val="26"/>
                <w:bdr w:val="none" w:color="auto" w:sz="0" w:space="0" w:frame="1"/>
                <w:lang w:eastAsia="en-GB"/>
              </w:rPr>
              <w:drawing>
                <wp:anchor distT="0" distB="0" distL="114300" distR="114300" simplePos="0" relativeHeight="251661312" behindDoc="0" locked="0" layoutInCell="1" allowOverlap="1" wp14:anchorId="0E660EA9" wp14:editId="3289D576">
                  <wp:simplePos x="0" y="0"/>
                  <wp:positionH relativeFrom="column">
                    <wp:posOffset>-65405</wp:posOffset>
                  </wp:positionH>
                  <wp:positionV relativeFrom="paragraph">
                    <wp:posOffset>0</wp:posOffset>
                  </wp:positionV>
                  <wp:extent cx="1047750" cy="1047750"/>
                  <wp:effectExtent l="0" t="0" r="0" b="0"/>
                  <wp:wrapSquare wrapText="bothSides"/>
                  <wp:docPr id="16" name="Picture 16" descr="helplin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pline">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rsidRPr="005C0C77" w:rsidR="00AF27A8" w:rsidP="002A2812" w:rsidRDefault="00AF27A8" w14:paraId="42F0A81D" w14:textId="6BED63F3">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color="auto" w:sz="0" w:space="0" w:frame="1"/>
              </w:rPr>
              <w:t>helpline</w:t>
            </w:r>
            <w:r w:rsidRPr="005C0C77">
              <w:rPr>
                <w:rFonts w:ascii="Arial" w:hAnsi="Arial" w:cs="Arial"/>
                <w:color w:val="auto"/>
                <w:szCs w:val="24"/>
              </w:rPr>
              <w:t xml:space="preserve"> provides you with support and information and will connect you to the right LGBTQ services or advice.  </w:t>
            </w:r>
          </w:p>
          <w:p w:rsidRPr="005C0C77" w:rsidR="00AF27A8" w:rsidP="002A2812" w:rsidRDefault="00AF27A8" w14:paraId="1815B653" w14:textId="6A9A6F4B">
            <w:pPr>
              <w:jc w:val="left"/>
              <w:rPr>
                <w:rFonts w:ascii="Arial" w:hAnsi="Arial" w:cs="Arial"/>
                <w:color w:val="auto"/>
                <w:sz w:val="24"/>
                <w:szCs w:val="24"/>
              </w:rPr>
            </w:pPr>
          </w:p>
        </w:tc>
      </w:tr>
      <w:tr w:rsidR="00AF27A8" w:rsidTr="00022725" w14:paraId="39D04568" w14:textId="77777777">
        <w:tc>
          <w:tcPr>
            <w:tcW w:w="1696" w:type="dxa"/>
          </w:tcPr>
          <w:p w:rsidR="00AF27A8" w:rsidP="002A2812" w:rsidRDefault="00AF27A8" w14:paraId="6C12EA6E" w14:textId="09208E5D">
            <w:pPr>
              <w:jc w:val="left"/>
              <w:rPr>
                <w:rFonts w:ascii="Arial" w:hAnsi="Arial" w:cs="Arial"/>
                <w:sz w:val="24"/>
                <w:szCs w:val="24"/>
              </w:rPr>
            </w:pPr>
            <w:r>
              <w:rPr>
                <w:rFonts w:ascii="museo_sans_rounded500" w:hAnsi="museo_sans_rounded500"/>
                <w:noProof/>
                <w:color w:val="0084CB"/>
                <w:sz w:val="26"/>
                <w:szCs w:val="26"/>
                <w:bdr w:val="none" w:color="auto" w:sz="0" w:space="0" w:frame="1"/>
                <w:lang w:eastAsia="en-GB"/>
              </w:rPr>
              <w:drawing>
                <wp:anchor distT="0" distB="0" distL="114300" distR="114300" simplePos="0" relativeHeight="251662336" behindDoc="0" locked="0" layoutInCell="1" allowOverlap="1" wp14:anchorId="34B8D5FB" wp14:editId="341935EA">
                  <wp:simplePos x="0" y="0"/>
                  <wp:positionH relativeFrom="column">
                    <wp:posOffset>-68580</wp:posOffset>
                  </wp:positionH>
                  <wp:positionV relativeFrom="paragraph">
                    <wp:posOffset>219075</wp:posOffset>
                  </wp:positionV>
                  <wp:extent cx="1047750" cy="1047750"/>
                  <wp:effectExtent l="0" t="0" r="0" b="0"/>
                  <wp:wrapSquare wrapText="bothSides"/>
                  <wp:docPr id="15" name="Picture 15" descr="Trans survivor switchboard">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s survivor switchboard">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rsidRPr="005C0C77" w:rsidR="00AF27A8" w:rsidP="002A2812" w:rsidRDefault="00AF27A8" w14:paraId="12DEAE3D" w14:textId="2929B868">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color="auto" w:sz="0" w:space="0" w:frame="1"/>
              </w:rPr>
              <w:t>Trans Survivors</w:t>
            </w:r>
            <w:r w:rsidRPr="005C0C77">
              <w:rPr>
                <w:rFonts w:ascii="Arial" w:hAnsi="Arial" w:cs="Arial"/>
                <w:color w:val="auto"/>
                <w:szCs w:val="24"/>
              </w:rPr>
              <w:t xml:space="preserve"> helpline provides support and information to trans and/or non-binary people, or those who are questioning.  </w:t>
            </w:r>
          </w:p>
          <w:p w:rsidRPr="005C0C77" w:rsidR="00AF27A8" w:rsidP="002A2812" w:rsidRDefault="00AF27A8" w14:paraId="2CB86A3C" w14:textId="77777777">
            <w:pPr>
              <w:jc w:val="left"/>
              <w:rPr>
                <w:rFonts w:ascii="Arial" w:hAnsi="Arial" w:cs="Arial"/>
                <w:color w:val="auto"/>
                <w:sz w:val="24"/>
                <w:szCs w:val="24"/>
              </w:rPr>
            </w:pPr>
          </w:p>
        </w:tc>
      </w:tr>
      <w:tr w:rsidR="00AF27A8" w:rsidTr="00022725" w14:paraId="4822BD09" w14:textId="77777777">
        <w:tc>
          <w:tcPr>
            <w:tcW w:w="1696" w:type="dxa"/>
          </w:tcPr>
          <w:p w:rsidR="00AF27A8" w:rsidP="002A2812" w:rsidRDefault="00AF27A8" w14:paraId="060376CF" w14:textId="37D5296B">
            <w:pPr>
              <w:jc w:val="left"/>
              <w:rPr>
                <w:rFonts w:ascii="Arial" w:hAnsi="Arial" w:cs="Arial"/>
                <w:sz w:val="24"/>
                <w:szCs w:val="24"/>
              </w:rPr>
            </w:pPr>
            <w:r>
              <w:rPr>
                <w:rFonts w:ascii="museo_sans_rounded500" w:hAnsi="museo_sans_rounded500"/>
                <w:noProof/>
                <w:color w:val="0084CB"/>
                <w:sz w:val="26"/>
                <w:szCs w:val="26"/>
                <w:bdr w:val="none" w:color="auto" w:sz="0" w:space="0" w:frame="1"/>
                <w:lang w:eastAsia="en-GB"/>
              </w:rPr>
              <w:drawing>
                <wp:anchor distT="0" distB="0" distL="114300" distR="114300" simplePos="0" relativeHeight="251666432" behindDoc="0" locked="0" layoutInCell="1" allowOverlap="1" wp14:anchorId="46B01CEF" wp14:editId="3C659AD7">
                  <wp:simplePos x="0" y="0"/>
                  <wp:positionH relativeFrom="column">
                    <wp:posOffset>-68580</wp:posOffset>
                  </wp:positionH>
                  <wp:positionV relativeFrom="paragraph">
                    <wp:posOffset>28575</wp:posOffset>
                  </wp:positionV>
                  <wp:extent cx="1038225" cy="1038225"/>
                  <wp:effectExtent l="0" t="0" r="9525" b="9525"/>
                  <wp:wrapSquare wrapText="bothSides"/>
                  <wp:docPr id="11" name="Picture 11" descr="Rainbow Caf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inbow Cafe">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rsidRPr="005C0C77" w:rsidR="00AF27A8" w:rsidP="002A2812" w:rsidRDefault="00AF27A8" w14:paraId="49373CCA" w14:textId="0EAFC86F">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color="auto" w:sz="0" w:space="0" w:frame="1"/>
              </w:rPr>
              <w:t>Rainbow Café</w:t>
            </w:r>
            <w:r w:rsidRPr="005C0C77">
              <w:rPr>
                <w:rFonts w:ascii="Arial" w:hAnsi="Arial" w:cs="Arial"/>
                <w:color w:val="auto"/>
                <w:szCs w:val="24"/>
              </w:rPr>
              <w:t xml:space="preserve"> is for LGBTQ people with dementia or concerned about memory loss.  </w:t>
            </w:r>
          </w:p>
          <w:p w:rsidRPr="005C0C77" w:rsidR="00AF27A8" w:rsidP="002A2812" w:rsidRDefault="00AF27A8" w14:paraId="4DF19660" w14:textId="71E53640">
            <w:pPr>
              <w:jc w:val="left"/>
              <w:rPr>
                <w:rFonts w:ascii="Arial" w:hAnsi="Arial" w:cs="Arial"/>
                <w:color w:val="auto"/>
                <w:sz w:val="24"/>
                <w:szCs w:val="24"/>
              </w:rPr>
            </w:pPr>
          </w:p>
        </w:tc>
      </w:tr>
      <w:tr w:rsidR="00AF27A8" w:rsidTr="00022725" w14:paraId="3FCC8F76" w14:textId="77777777">
        <w:tc>
          <w:tcPr>
            <w:tcW w:w="1696" w:type="dxa"/>
          </w:tcPr>
          <w:p w:rsidR="00AF27A8" w:rsidP="002A2812" w:rsidRDefault="00AF27A8" w14:paraId="77BAEC24" w14:textId="05B8C114">
            <w:pPr>
              <w:jc w:val="left"/>
              <w:rPr>
                <w:rFonts w:ascii="Arial" w:hAnsi="Arial" w:cs="Arial"/>
                <w:sz w:val="24"/>
                <w:szCs w:val="24"/>
              </w:rPr>
            </w:pPr>
            <w:r>
              <w:rPr>
                <w:rFonts w:ascii="museo_sans_rounded500" w:hAnsi="museo_sans_rounded500"/>
                <w:noProof/>
                <w:color w:val="462680"/>
                <w:sz w:val="26"/>
                <w:szCs w:val="26"/>
                <w:bdr w:val="none" w:color="auto" w:sz="0" w:space="0" w:frame="1"/>
                <w:lang w:eastAsia="en-GB"/>
              </w:rPr>
              <w:drawing>
                <wp:anchor distT="0" distB="0" distL="114300" distR="114300" simplePos="0" relativeHeight="251663360" behindDoc="0" locked="0" layoutInCell="1" allowOverlap="1" wp14:anchorId="7187A327" wp14:editId="637DF36A">
                  <wp:simplePos x="0" y="0"/>
                  <wp:positionH relativeFrom="margin">
                    <wp:posOffset>-68580</wp:posOffset>
                  </wp:positionH>
                  <wp:positionV relativeFrom="paragraph">
                    <wp:posOffset>343535</wp:posOffset>
                  </wp:positionV>
                  <wp:extent cx="1038225" cy="1038225"/>
                  <wp:effectExtent l="0" t="0" r="9525" b="9525"/>
                  <wp:wrapSquare wrapText="bothSides"/>
                  <wp:docPr id="14" name="Picture 14" descr="Health and Inclusion Projec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lth and Inclusion Project">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rsidRPr="005C0C77" w:rsidR="00AF27A8" w:rsidP="002A2812" w:rsidRDefault="00AF27A8" w14:paraId="5902142B" w14:textId="7B85179F">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color="auto" w:sz="0" w:space="0" w:frame="1"/>
              </w:rPr>
              <w:t>Health &amp; Inclusion project (HIP)</w:t>
            </w:r>
            <w:r w:rsidRPr="005C0C77">
              <w:rPr>
                <w:rFonts w:ascii="Arial" w:hAnsi="Arial" w:cs="Arial"/>
                <w:color w:val="auto"/>
                <w:szCs w:val="24"/>
              </w:rPr>
              <w:t xml:space="preserve"> promotes LGBTQ health and wellbeing and gives you the chance to have your say about healthcare and council services in Brighton and Hove.  </w:t>
            </w:r>
          </w:p>
        </w:tc>
      </w:tr>
      <w:tr w:rsidR="00AF27A8" w:rsidTr="00022725" w14:paraId="2B8238E8" w14:textId="77777777">
        <w:tc>
          <w:tcPr>
            <w:tcW w:w="1696" w:type="dxa"/>
          </w:tcPr>
          <w:p w:rsidR="00AF27A8" w:rsidP="002A2812" w:rsidRDefault="00AF27A8" w14:paraId="25A8738A" w14:textId="1BD3DF54">
            <w:pPr>
              <w:jc w:val="left"/>
              <w:rPr>
                <w:rFonts w:ascii="Arial" w:hAnsi="Arial" w:cs="Arial"/>
                <w:sz w:val="24"/>
                <w:szCs w:val="24"/>
              </w:rPr>
            </w:pPr>
            <w:r>
              <w:rPr>
                <w:rFonts w:ascii="museo_sans_rounded500" w:hAnsi="museo_sans_rounded500"/>
                <w:noProof/>
                <w:color w:val="0084CB"/>
                <w:sz w:val="26"/>
                <w:szCs w:val="26"/>
                <w:bdr w:val="none" w:color="auto" w:sz="0" w:space="0" w:frame="1"/>
                <w:lang w:eastAsia="en-GB"/>
              </w:rPr>
              <w:drawing>
                <wp:anchor distT="0" distB="0" distL="114300" distR="114300" simplePos="0" relativeHeight="251664384" behindDoc="0" locked="0" layoutInCell="1" allowOverlap="1" wp14:anchorId="54A2C2EF" wp14:editId="390BD006">
                  <wp:simplePos x="0" y="0"/>
                  <wp:positionH relativeFrom="margin">
                    <wp:posOffset>-62230</wp:posOffset>
                  </wp:positionH>
                  <wp:positionV relativeFrom="paragraph">
                    <wp:posOffset>1270</wp:posOffset>
                  </wp:positionV>
                  <wp:extent cx="1038225" cy="1038225"/>
                  <wp:effectExtent l="0" t="0" r="9525" b="9525"/>
                  <wp:wrapSquare wrapText="bothSides"/>
                  <wp:docPr id="13" name="Picture 13" descr="Older People's Projec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lder People's Project">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rsidRPr="005C0C77" w:rsidR="00AF27A8" w:rsidP="002A2812" w:rsidRDefault="00AF27A8" w14:paraId="53A150C6" w14:textId="2355DCB8">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color="auto" w:sz="0" w:space="0" w:frame="1"/>
              </w:rPr>
              <w:t>Older People’s project</w:t>
            </w:r>
            <w:r w:rsidRPr="005C0C77">
              <w:rPr>
                <w:rFonts w:ascii="Arial" w:hAnsi="Arial" w:cs="Arial"/>
                <w:color w:val="auto"/>
                <w:szCs w:val="24"/>
              </w:rPr>
              <w:t xml:space="preserve"> is for those aged 50+ looking for a sense of community, support or information.  </w:t>
            </w:r>
          </w:p>
          <w:p w:rsidRPr="005C0C77" w:rsidR="00AF27A8" w:rsidP="002A2812" w:rsidRDefault="00AF27A8" w14:paraId="4A654E86" w14:textId="77777777">
            <w:pPr>
              <w:jc w:val="left"/>
              <w:rPr>
                <w:rFonts w:ascii="Arial" w:hAnsi="Arial" w:cs="Arial"/>
                <w:color w:val="auto"/>
                <w:sz w:val="24"/>
                <w:szCs w:val="24"/>
              </w:rPr>
            </w:pPr>
          </w:p>
        </w:tc>
      </w:tr>
      <w:tr w:rsidR="00AF27A8" w:rsidTr="00022725" w14:paraId="2BAAEAC5" w14:textId="77777777">
        <w:tc>
          <w:tcPr>
            <w:tcW w:w="1696" w:type="dxa"/>
          </w:tcPr>
          <w:p w:rsidR="00AF27A8" w:rsidP="002A2812" w:rsidRDefault="00AF27A8" w14:paraId="3DCDE809" w14:textId="23E0164F">
            <w:pPr>
              <w:jc w:val="left"/>
              <w:rPr>
                <w:rFonts w:ascii="Arial" w:hAnsi="Arial" w:cs="Arial"/>
                <w:sz w:val="24"/>
                <w:szCs w:val="24"/>
              </w:rPr>
            </w:pPr>
            <w:r>
              <w:rPr>
                <w:rFonts w:ascii="museo_sans_rounded500" w:hAnsi="museo_sans_rounded500"/>
                <w:noProof/>
                <w:color w:val="0084CB"/>
                <w:sz w:val="26"/>
                <w:szCs w:val="26"/>
                <w:bdr w:val="none" w:color="auto" w:sz="0" w:space="0" w:frame="1"/>
                <w:lang w:eastAsia="en-GB"/>
              </w:rPr>
              <w:drawing>
                <wp:anchor distT="0" distB="0" distL="114300" distR="114300" simplePos="0" relativeHeight="251665408" behindDoc="0" locked="0" layoutInCell="1" allowOverlap="1" wp14:anchorId="7A720D87" wp14:editId="37A2E9CF">
                  <wp:simplePos x="0" y="0"/>
                  <wp:positionH relativeFrom="column">
                    <wp:posOffset>-59690</wp:posOffset>
                  </wp:positionH>
                  <wp:positionV relativeFrom="paragraph">
                    <wp:posOffset>51435</wp:posOffset>
                  </wp:positionV>
                  <wp:extent cx="995680" cy="995680"/>
                  <wp:effectExtent l="0" t="0" r="0" b="0"/>
                  <wp:wrapSquare wrapText="bothSides"/>
                  <wp:docPr id="12" name="Picture 12" descr="TransLinkFINALFINAL">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nsLinkFINALFINAL">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568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rsidRPr="005C0C77" w:rsidR="00AF27A8" w:rsidP="002A2812" w:rsidRDefault="00AF27A8" w14:paraId="6AF7B95D" w14:textId="3933829E">
            <w:pPr>
              <w:pStyle w:val="NormalWeb"/>
              <w:shd w:val="clear" w:color="auto" w:fill="FFFFFF"/>
              <w:spacing w:before="0" w:beforeAutospacing="0" w:after="0" w:afterAutospacing="0"/>
              <w:rPr>
                <w:rFonts w:ascii="Arial" w:hAnsi="Arial" w:cs="Arial"/>
                <w:color w:val="auto"/>
                <w:szCs w:val="24"/>
              </w:rPr>
            </w:pPr>
            <w:r w:rsidRPr="005C0C77">
              <w:rPr>
                <w:rStyle w:val="Strong"/>
                <w:rFonts w:ascii="Arial" w:hAnsi="Arial" w:cs="Arial"/>
                <w:color w:val="auto"/>
                <w:szCs w:val="24"/>
                <w:bdr w:val="none" w:color="auto" w:sz="0" w:space="0" w:frame="1"/>
              </w:rPr>
              <w:t>Trans Link</w:t>
            </w:r>
            <w:r w:rsidRPr="005C0C77">
              <w:rPr>
                <w:rFonts w:ascii="Arial" w:hAnsi="Arial" w:cs="Arial"/>
                <w:color w:val="auto"/>
                <w:szCs w:val="24"/>
              </w:rPr>
              <w:t xml:space="preserve"> Community Navigation is a social prescribing service for trans and/or non-binary people.  </w:t>
            </w:r>
          </w:p>
          <w:p w:rsidRPr="005C0C77" w:rsidR="00AF27A8" w:rsidP="002A2812" w:rsidRDefault="00AF27A8" w14:paraId="1F4B6D40" w14:textId="67183387">
            <w:pPr>
              <w:jc w:val="left"/>
              <w:rPr>
                <w:rFonts w:ascii="Arial" w:hAnsi="Arial" w:cs="Arial"/>
                <w:color w:val="auto"/>
                <w:sz w:val="24"/>
                <w:szCs w:val="24"/>
              </w:rPr>
            </w:pPr>
          </w:p>
        </w:tc>
      </w:tr>
      <w:tr w:rsidR="00AF27A8" w:rsidTr="00022725" w14:paraId="52C0714B" w14:textId="77777777">
        <w:tc>
          <w:tcPr>
            <w:tcW w:w="1696" w:type="dxa"/>
          </w:tcPr>
          <w:p w:rsidR="00AF27A8" w:rsidP="002A2812" w:rsidRDefault="00AF27A8" w14:paraId="56FD5C16" w14:textId="5EDD8368">
            <w:pPr>
              <w:jc w:val="left"/>
              <w:rPr>
                <w:rFonts w:ascii="Arial" w:hAnsi="Arial" w:cs="Arial"/>
                <w:sz w:val="24"/>
                <w:szCs w:val="24"/>
              </w:rPr>
            </w:pPr>
            <w:r>
              <w:rPr>
                <w:rFonts w:ascii="museo_sans_rounded500" w:hAnsi="museo_sans_rounded500"/>
                <w:noProof/>
                <w:color w:val="0084CB"/>
                <w:sz w:val="26"/>
                <w:szCs w:val="26"/>
                <w:bdr w:val="none" w:color="auto" w:sz="0" w:space="0" w:frame="1"/>
                <w:lang w:eastAsia="en-GB"/>
              </w:rPr>
              <w:drawing>
                <wp:anchor distT="0" distB="0" distL="114300" distR="114300" simplePos="0" relativeHeight="251668480" behindDoc="0" locked="0" layoutInCell="1" allowOverlap="1" wp14:anchorId="52975F8E" wp14:editId="70E078ED">
                  <wp:simplePos x="0" y="0"/>
                  <wp:positionH relativeFrom="column">
                    <wp:posOffset>-59690</wp:posOffset>
                  </wp:positionH>
                  <wp:positionV relativeFrom="paragraph">
                    <wp:posOffset>51435</wp:posOffset>
                  </wp:positionV>
                  <wp:extent cx="974090" cy="974090"/>
                  <wp:effectExtent l="0" t="0" r="0" b="0"/>
                  <wp:wrapSquare wrapText="bothSides"/>
                  <wp:docPr id="7" name="Picture 7" descr="GriefEncountersblu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efEncountersblue">
                            <a:hlinkClick r:id="rId26" tgtFrame="&quot;_blank&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4090" cy="974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rsidRPr="005C0C77" w:rsidR="00AF27A8" w:rsidP="002A2812" w:rsidRDefault="00AF27A8" w14:paraId="1A21D8A9" w14:textId="4FA82BA9">
            <w:pPr>
              <w:pStyle w:val="NormalWeb"/>
              <w:shd w:val="clear" w:color="auto" w:fill="FFFFFF"/>
              <w:spacing w:before="0" w:beforeAutospacing="0" w:after="0" w:afterAutospacing="0"/>
              <w:rPr>
                <w:rFonts w:ascii="Arial" w:hAnsi="Arial" w:cs="Arial"/>
                <w:color w:val="auto"/>
                <w:szCs w:val="24"/>
              </w:rPr>
            </w:pPr>
            <w:r w:rsidRPr="005C0C77">
              <w:rPr>
                <w:rStyle w:val="Strong"/>
                <w:rFonts w:ascii="Arial" w:hAnsi="Arial" w:cs="Arial"/>
                <w:color w:val="auto"/>
                <w:szCs w:val="24"/>
                <w:bdr w:val="none" w:color="auto" w:sz="0" w:space="0" w:frame="1"/>
              </w:rPr>
              <w:t>Grief Encounters</w:t>
            </w:r>
            <w:r w:rsidRPr="005C0C77">
              <w:rPr>
                <w:rFonts w:ascii="Arial" w:hAnsi="Arial" w:cs="Arial"/>
                <w:color w:val="auto"/>
                <w:szCs w:val="24"/>
              </w:rPr>
              <w:t xml:space="preserve"> is our peer support group for LGBTQ people who have experienced a bereavement.  </w:t>
            </w:r>
          </w:p>
          <w:p w:rsidRPr="005C0C77" w:rsidR="00AF27A8" w:rsidP="002A2812" w:rsidRDefault="00AF27A8" w14:paraId="50C28DA2" w14:textId="48EAC7FD">
            <w:pPr>
              <w:jc w:val="left"/>
              <w:rPr>
                <w:rFonts w:ascii="Arial" w:hAnsi="Arial" w:cs="Arial"/>
                <w:color w:val="auto"/>
                <w:sz w:val="24"/>
                <w:szCs w:val="24"/>
              </w:rPr>
            </w:pPr>
          </w:p>
        </w:tc>
      </w:tr>
      <w:tr w:rsidR="00AF27A8" w:rsidTr="00022725" w14:paraId="01CAF3EF" w14:textId="77777777">
        <w:tc>
          <w:tcPr>
            <w:tcW w:w="1696" w:type="dxa"/>
          </w:tcPr>
          <w:p w:rsidR="00AF27A8" w:rsidP="002A2812" w:rsidRDefault="00AF27A8" w14:paraId="3BC7243C" w14:textId="7DEBEC84">
            <w:pPr>
              <w:jc w:val="left"/>
              <w:rPr>
                <w:rFonts w:ascii="Arial" w:hAnsi="Arial" w:cs="Arial"/>
                <w:sz w:val="24"/>
                <w:szCs w:val="24"/>
              </w:rPr>
            </w:pPr>
            <w:r>
              <w:rPr>
                <w:rFonts w:ascii="museo_sans_rounded500" w:hAnsi="museo_sans_rounded500"/>
                <w:noProof/>
                <w:color w:val="0084CB"/>
                <w:sz w:val="26"/>
                <w:szCs w:val="26"/>
                <w:bdr w:val="none" w:color="auto" w:sz="0" w:space="0" w:frame="1"/>
                <w:lang w:eastAsia="en-GB"/>
              </w:rPr>
              <w:drawing>
                <wp:anchor distT="0" distB="0" distL="114300" distR="114300" simplePos="0" relativeHeight="251667456" behindDoc="0" locked="0" layoutInCell="1" allowOverlap="1" wp14:anchorId="7E8BDB17" wp14:editId="430E5B9B">
                  <wp:simplePos x="0" y="0"/>
                  <wp:positionH relativeFrom="column">
                    <wp:posOffset>-62230</wp:posOffset>
                  </wp:positionH>
                  <wp:positionV relativeFrom="paragraph">
                    <wp:posOffset>3175</wp:posOffset>
                  </wp:positionV>
                  <wp:extent cx="1028700" cy="1028700"/>
                  <wp:effectExtent l="0" t="0" r="0" b="0"/>
                  <wp:wrapSquare wrapText="bothSides"/>
                  <wp:docPr id="10" name="Picture 10" descr="Disability Project">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sability Project">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99" w:type="dxa"/>
          </w:tcPr>
          <w:p w:rsidRPr="005C0C77" w:rsidR="00AF27A8" w:rsidP="002A2812" w:rsidRDefault="00AF27A8" w14:paraId="7550D7D7" w14:textId="6DF182DC">
            <w:pPr>
              <w:pStyle w:val="NormalWeb"/>
              <w:shd w:val="clear" w:color="auto" w:fill="FFFFFF"/>
              <w:spacing w:before="0" w:beforeAutospacing="0" w:after="0" w:afterAutospacing="0"/>
              <w:rPr>
                <w:rFonts w:ascii="Arial" w:hAnsi="Arial" w:cs="Arial"/>
                <w:color w:val="auto"/>
                <w:szCs w:val="24"/>
              </w:rPr>
            </w:pPr>
            <w:r w:rsidRPr="005C0C77">
              <w:rPr>
                <w:rFonts w:ascii="Arial" w:hAnsi="Arial" w:cs="Arial"/>
                <w:color w:val="auto"/>
                <w:szCs w:val="24"/>
              </w:rPr>
              <w:t>Our </w:t>
            </w:r>
            <w:r w:rsidRPr="005C0C77">
              <w:rPr>
                <w:rStyle w:val="Strong"/>
                <w:rFonts w:ascii="Arial" w:hAnsi="Arial" w:cs="Arial"/>
                <w:color w:val="auto"/>
                <w:szCs w:val="24"/>
                <w:bdr w:val="none" w:color="auto" w:sz="0" w:space="0" w:frame="1"/>
              </w:rPr>
              <w:t>Disability Project</w:t>
            </w:r>
            <w:r w:rsidRPr="005C0C77">
              <w:rPr>
                <w:rFonts w:ascii="Arial" w:hAnsi="Arial" w:cs="Arial"/>
                <w:color w:val="auto"/>
                <w:szCs w:val="24"/>
              </w:rPr>
              <w:t xml:space="preserve"> is for LGBTQ disabled people looking for a sense of community, support or information.  </w:t>
            </w:r>
          </w:p>
          <w:p w:rsidRPr="005C0C77" w:rsidR="00AF27A8" w:rsidP="002A2812" w:rsidRDefault="00AF27A8" w14:paraId="61C5F167" w14:textId="242E1853">
            <w:pPr>
              <w:jc w:val="left"/>
              <w:rPr>
                <w:rFonts w:ascii="Arial" w:hAnsi="Arial" w:cs="Arial"/>
                <w:color w:val="auto"/>
                <w:sz w:val="24"/>
                <w:szCs w:val="24"/>
              </w:rPr>
            </w:pPr>
          </w:p>
        </w:tc>
      </w:tr>
    </w:tbl>
    <w:p w:rsidR="00022725" w:rsidP="002A2812" w:rsidRDefault="00022725" w14:paraId="3902135D" w14:textId="77777777">
      <w:pPr>
        <w:jc w:val="left"/>
        <w:rPr>
          <w:rFonts w:ascii="Arial" w:hAnsi="Arial" w:cs="Arial"/>
          <w:sz w:val="24"/>
          <w:szCs w:val="24"/>
        </w:rPr>
        <w:sectPr w:rsidR="00022725" w:rsidSect="00022725">
          <w:type w:val="continuous"/>
          <w:pgSz w:w="11900" w:h="16840" w:orient="portrait"/>
          <w:pgMar w:top="1440" w:right="1440" w:bottom="1440" w:left="1440" w:header="708" w:footer="708" w:gutter="0"/>
          <w:pgNumType w:start="0"/>
          <w:cols w:space="708" w:num="2"/>
          <w:titlePg/>
          <w:docGrid w:linePitch="360"/>
        </w:sectPr>
      </w:pPr>
    </w:p>
    <w:p w:rsidR="00AF27A8" w:rsidP="002A2812" w:rsidRDefault="00AF27A8" w14:paraId="083BA58D" w14:textId="4B69E850">
      <w:pPr>
        <w:jc w:val="left"/>
        <w:rPr>
          <w:rFonts w:ascii="Arial" w:hAnsi="Arial" w:cs="Arial"/>
          <w:sz w:val="24"/>
          <w:szCs w:val="24"/>
        </w:rPr>
      </w:pPr>
    </w:p>
    <w:p w:rsidR="00AF27A8" w:rsidP="002A2812" w:rsidRDefault="00AF27A8" w14:paraId="2841F6D4" w14:textId="069C42A0">
      <w:pPr>
        <w:jc w:val="left"/>
        <w:rPr>
          <w:rFonts w:ascii="Arial" w:hAnsi="Arial" w:cs="Arial"/>
          <w:sz w:val="24"/>
          <w:szCs w:val="24"/>
        </w:rPr>
      </w:pPr>
    </w:p>
    <w:p w:rsidR="00AF27A8" w:rsidP="002A2812" w:rsidRDefault="00AF27A8" w14:paraId="7FE5567C" w14:textId="3C45A081">
      <w:pPr>
        <w:shd w:val="clear" w:color="auto" w:fill="FFFFFF"/>
        <w:spacing w:after="0" w:line="0" w:lineRule="auto"/>
        <w:ind w:right="0"/>
        <w:jc w:val="left"/>
        <w:rPr>
          <w:rFonts w:ascii="museo_sans_rounded500" w:hAnsi="museo_sans_rounded500"/>
          <w:color w:val="515151"/>
          <w:sz w:val="26"/>
          <w:szCs w:val="26"/>
        </w:rPr>
      </w:pPr>
    </w:p>
    <w:p w:rsidR="00AF27A8" w:rsidP="002A2812" w:rsidRDefault="00AF27A8" w14:paraId="08EECA96" w14:textId="6C541F8D">
      <w:pPr>
        <w:shd w:val="clear" w:color="auto" w:fill="FFFFFF"/>
        <w:spacing w:line="0" w:lineRule="auto"/>
        <w:jc w:val="left"/>
        <w:rPr>
          <w:rFonts w:ascii="museo_sans_rounded500" w:hAnsi="museo_sans_rounded500"/>
          <w:color w:val="515151"/>
          <w:sz w:val="26"/>
          <w:szCs w:val="26"/>
        </w:rPr>
      </w:pPr>
    </w:p>
    <w:p w:rsidR="00AF27A8" w:rsidP="002A2812" w:rsidRDefault="00AF27A8" w14:paraId="366AF611" w14:textId="1DD7362B">
      <w:pPr>
        <w:shd w:val="clear" w:color="auto" w:fill="FFFFFF"/>
        <w:spacing w:line="0" w:lineRule="auto"/>
        <w:jc w:val="left"/>
        <w:rPr>
          <w:rFonts w:ascii="museo_sans_rounded500" w:hAnsi="museo_sans_rounded500"/>
          <w:color w:val="515151"/>
          <w:sz w:val="26"/>
          <w:szCs w:val="26"/>
        </w:rPr>
      </w:pPr>
    </w:p>
    <w:p w:rsidR="00AF27A8" w:rsidP="002A2812" w:rsidRDefault="00AF27A8" w14:paraId="7157A22B" w14:textId="5282BCB1">
      <w:pPr>
        <w:shd w:val="clear" w:color="auto" w:fill="FFFFFF"/>
        <w:spacing w:line="0" w:lineRule="auto"/>
        <w:jc w:val="left"/>
        <w:rPr>
          <w:rFonts w:ascii="museo_sans_rounded500" w:hAnsi="museo_sans_rounded500"/>
          <w:color w:val="515151"/>
          <w:sz w:val="26"/>
          <w:szCs w:val="26"/>
        </w:rPr>
      </w:pPr>
    </w:p>
    <w:p w:rsidR="00AF27A8" w:rsidP="002A2812" w:rsidRDefault="00AF27A8" w14:paraId="62FD48E0" w14:textId="1210AC61">
      <w:pPr>
        <w:shd w:val="clear" w:color="auto" w:fill="FFFFFF"/>
        <w:spacing w:line="0" w:lineRule="auto"/>
        <w:jc w:val="left"/>
        <w:rPr>
          <w:rFonts w:ascii="museo_sans_rounded500" w:hAnsi="museo_sans_rounded500"/>
          <w:color w:val="515151"/>
          <w:sz w:val="26"/>
          <w:szCs w:val="26"/>
        </w:rPr>
      </w:pPr>
    </w:p>
    <w:p w:rsidR="00AF27A8" w:rsidP="002A2812" w:rsidRDefault="00AF27A8" w14:paraId="52DE5CD8" w14:textId="607FCD03">
      <w:pPr>
        <w:shd w:val="clear" w:color="auto" w:fill="FFFFFF"/>
        <w:spacing w:line="0" w:lineRule="auto"/>
        <w:jc w:val="left"/>
        <w:rPr>
          <w:rFonts w:ascii="museo_sans_rounded500" w:hAnsi="museo_sans_rounded500"/>
          <w:color w:val="515151"/>
          <w:sz w:val="26"/>
          <w:szCs w:val="26"/>
        </w:rPr>
      </w:pPr>
    </w:p>
    <w:p w:rsidRPr="003D0176" w:rsidR="00096A7D" w:rsidP="002A2812" w:rsidRDefault="00685BA9" w14:paraId="502A4747" w14:textId="684297D1">
      <w:pPr>
        <w:pStyle w:val="Heading1"/>
        <w:jc w:val="left"/>
      </w:pPr>
      <w:bookmarkStart w:name="_Toc2095178" w:id="5"/>
      <w:r>
        <w:lastRenderedPageBreak/>
        <w:t xml:space="preserve">Steering Group </w:t>
      </w:r>
      <w:r>
        <w:br/>
      </w:r>
      <w:r w:rsidRPr="003D0176" w:rsidR="00EE64FC">
        <w:t>Terms of Reference</w:t>
      </w:r>
      <w:bookmarkEnd w:id="5"/>
      <w:bookmarkEnd w:id="0"/>
    </w:p>
    <w:p w:rsidRPr="003D0176" w:rsidR="00BC6C94" w:rsidP="002A2812" w:rsidRDefault="00BC6C94" w14:paraId="73F093A0" w14:textId="17CAFECE">
      <w:pPr>
        <w:spacing w:line="240" w:lineRule="auto"/>
        <w:jc w:val="left"/>
        <w:rPr>
          <w:rFonts w:ascii="Arial" w:hAnsi="Arial" w:cs="Arial"/>
          <w:sz w:val="24"/>
          <w:szCs w:val="24"/>
        </w:rPr>
      </w:pPr>
      <w:r w:rsidRPr="003D0176">
        <w:rPr>
          <w:rFonts w:ascii="Arial" w:hAnsi="Arial" w:cs="Arial"/>
          <w:sz w:val="24"/>
          <w:szCs w:val="24"/>
        </w:rPr>
        <w:t>These terms of reference are to give you information about the aims and scope of the group and what taking part will involve.</w:t>
      </w:r>
    </w:p>
    <w:p w:rsidRPr="005C0C77" w:rsidR="00B41F17" w:rsidP="002A2812" w:rsidRDefault="00B41F17" w14:paraId="5FB41893" w14:textId="0CCAF27E">
      <w:pPr>
        <w:pStyle w:val="Heading2"/>
        <w:jc w:val="left"/>
        <w:rPr>
          <w:rFonts w:ascii="Arial" w:hAnsi="Arial" w:cs="Arial"/>
          <w:b/>
          <w:sz w:val="32"/>
          <w:szCs w:val="32"/>
        </w:rPr>
      </w:pPr>
      <w:bookmarkStart w:name="_Toc2095179" w:id="6"/>
      <w:r w:rsidRPr="005C0C77">
        <w:rPr>
          <w:rFonts w:ascii="Arial" w:hAnsi="Arial" w:cs="Arial"/>
          <w:b/>
          <w:sz w:val="32"/>
          <w:szCs w:val="32"/>
        </w:rPr>
        <w:t>Purpose</w:t>
      </w:r>
      <w:bookmarkEnd w:id="6"/>
    </w:p>
    <w:p w:rsidRPr="003D0176" w:rsidR="00B41F17" w:rsidP="002A2812" w:rsidRDefault="007370CF" w14:paraId="2826BB9A" w14:textId="0BD48DD2">
      <w:pPr>
        <w:spacing w:line="240" w:lineRule="auto"/>
        <w:ind w:left="720"/>
        <w:jc w:val="left"/>
        <w:rPr>
          <w:rFonts w:ascii="Arial" w:hAnsi="Arial" w:cs="Arial"/>
          <w:sz w:val="24"/>
          <w:szCs w:val="24"/>
        </w:rPr>
      </w:pPr>
      <w:r w:rsidRPr="003D0176">
        <w:rPr>
          <w:rFonts w:ascii="Arial" w:hAnsi="Arial" w:cs="Arial"/>
          <w:sz w:val="24"/>
          <w:szCs w:val="24"/>
        </w:rPr>
        <w:t>The purpose of the group is to</w:t>
      </w:r>
      <w:r w:rsidRPr="003D0176" w:rsidR="000A0841">
        <w:rPr>
          <w:rFonts w:ascii="Arial" w:hAnsi="Arial" w:cs="Arial"/>
          <w:sz w:val="24"/>
          <w:szCs w:val="24"/>
        </w:rPr>
        <w:t xml:space="preserve"> </w:t>
      </w:r>
      <w:r w:rsidRPr="003D0176" w:rsidR="000A0841">
        <w:rPr>
          <w:rFonts w:ascii="Arial" w:hAnsi="Arial" w:cs="Arial"/>
          <w:b/>
          <w:sz w:val="24"/>
          <w:szCs w:val="24"/>
        </w:rPr>
        <w:t>s</w:t>
      </w:r>
      <w:r w:rsidRPr="003D0176" w:rsidR="00B41F17">
        <w:rPr>
          <w:rFonts w:ascii="Arial" w:hAnsi="Arial" w:cs="Arial"/>
          <w:b/>
          <w:sz w:val="24"/>
          <w:szCs w:val="24"/>
        </w:rPr>
        <w:t>upport</w:t>
      </w:r>
      <w:r w:rsidRPr="003D0176" w:rsidR="008C4A6F">
        <w:rPr>
          <w:rFonts w:ascii="Arial" w:hAnsi="Arial" w:cs="Arial"/>
          <w:sz w:val="24"/>
          <w:szCs w:val="24"/>
        </w:rPr>
        <w:t xml:space="preserve">, </w:t>
      </w:r>
      <w:r w:rsidRPr="003D0176" w:rsidR="008C4A6F">
        <w:rPr>
          <w:rFonts w:ascii="Arial" w:hAnsi="Arial" w:cs="Arial"/>
          <w:b/>
          <w:sz w:val="24"/>
          <w:szCs w:val="24"/>
        </w:rPr>
        <w:t>drive</w:t>
      </w:r>
      <w:r w:rsidRPr="003D0176" w:rsidR="00B41F17">
        <w:rPr>
          <w:rFonts w:ascii="Arial" w:hAnsi="Arial" w:cs="Arial"/>
          <w:sz w:val="24"/>
          <w:szCs w:val="24"/>
        </w:rPr>
        <w:t xml:space="preserve"> and </w:t>
      </w:r>
      <w:r w:rsidRPr="003D0176" w:rsidR="00B41F17">
        <w:rPr>
          <w:rFonts w:ascii="Arial" w:hAnsi="Arial" w:cs="Arial"/>
          <w:b/>
          <w:sz w:val="24"/>
          <w:szCs w:val="24"/>
        </w:rPr>
        <w:t>advi</w:t>
      </w:r>
      <w:r w:rsidRPr="003D0176" w:rsidR="008C4A6F">
        <w:rPr>
          <w:rFonts w:ascii="Arial" w:hAnsi="Arial" w:cs="Arial"/>
          <w:b/>
          <w:sz w:val="24"/>
          <w:szCs w:val="24"/>
        </w:rPr>
        <w:t>s</w:t>
      </w:r>
      <w:r w:rsidRPr="003D0176" w:rsidR="00B41F17">
        <w:rPr>
          <w:rFonts w:ascii="Arial" w:hAnsi="Arial" w:cs="Arial"/>
          <w:b/>
          <w:sz w:val="24"/>
          <w:szCs w:val="24"/>
        </w:rPr>
        <w:t>e</w:t>
      </w:r>
      <w:r w:rsidRPr="003D0176" w:rsidR="00B41F17">
        <w:rPr>
          <w:rFonts w:ascii="Arial" w:hAnsi="Arial" w:cs="Arial"/>
          <w:sz w:val="24"/>
          <w:szCs w:val="24"/>
        </w:rPr>
        <w:t xml:space="preserve"> Switchboard on </w:t>
      </w:r>
      <w:r w:rsidRPr="003D0176" w:rsidR="00EA0119">
        <w:rPr>
          <w:rFonts w:ascii="Arial" w:hAnsi="Arial" w:cs="Arial"/>
          <w:sz w:val="24"/>
          <w:szCs w:val="24"/>
        </w:rPr>
        <w:t>inclusion</w:t>
      </w:r>
      <w:r w:rsidRPr="003D0176" w:rsidR="004257FA">
        <w:rPr>
          <w:rFonts w:ascii="Arial" w:hAnsi="Arial" w:cs="Arial"/>
          <w:sz w:val="24"/>
          <w:szCs w:val="24"/>
        </w:rPr>
        <w:t xml:space="preserve"> matters</w:t>
      </w:r>
      <w:r w:rsidRPr="003D0176" w:rsidR="008C4A6F">
        <w:rPr>
          <w:rFonts w:ascii="Arial" w:hAnsi="Arial" w:cs="Arial"/>
          <w:sz w:val="24"/>
          <w:szCs w:val="24"/>
        </w:rPr>
        <w:t>,</w:t>
      </w:r>
      <w:r w:rsidRPr="003D0176" w:rsidR="00EA0119">
        <w:rPr>
          <w:rFonts w:ascii="Arial" w:hAnsi="Arial" w:cs="Arial"/>
          <w:sz w:val="24"/>
          <w:szCs w:val="24"/>
        </w:rPr>
        <w:t xml:space="preserve"> based on</w:t>
      </w:r>
      <w:r w:rsidRPr="003D0176" w:rsidR="004257FA">
        <w:rPr>
          <w:rFonts w:ascii="Arial" w:hAnsi="Arial" w:cs="Arial"/>
          <w:sz w:val="24"/>
          <w:szCs w:val="24"/>
        </w:rPr>
        <w:t xml:space="preserve"> the</w:t>
      </w:r>
      <w:r w:rsidRPr="003D0176" w:rsidR="00EA0119">
        <w:rPr>
          <w:rFonts w:ascii="Arial" w:hAnsi="Arial" w:cs="Arial"/>
          <w:sz w:val="24"/>
          <w:szCs w:val="24"/>
        </w:rPr>
        <w:t xml:space="preserve"> </w:t>
      </w:r>
      <w:r w:rsidRPr="003D0176" w:rsidR="00EA0119">
        <w:rPr>
          <w:rFonts w:ascii="Arial" w:hAnsi="Arial" w:cs="Arial"/>
          <w:b/>
          <w:sz w:val="24"/>
          <w:szCs w:val="24"/>
        </w:rPr>
        <w:t>lived experience</w:t>
      </w:r>
      <w:r w:rsidRPr="003D0176" w:rsidR="008C4A6F">
        <w:rPr>
          <w:rFonts w:ascii="Arial" w:hAnsi="Arial" w:cs="Arial"/>
          <w:b/>
          <w:sz w:val="24"/>
          <w:szCs w:val="24"/>
        </w:rPr>
        <w:t>s</w:t>
      </w:r>
      <w:r w:rsidRPr="003D0176" w:rsidR="00D34F03">
        <w:rPr>
          <w:rFonts w:ascii="Arial" w:hAnsi="Arial" w:cs="Arial"/>
          <w:sz w:val="24"/>
          <w:szCs w:val="24"/>
        </w:rPr>
        <w:t xml:space="preserve"> </w:t>
      </w:r>
      <w:r w:rsidRPr="003D0176" w:rsidR="00EA0119">
        <w:rPr>
          <w:rFonts w:ascii="Arial" w:hAnsi="Arial" w:cs="Arial"/>
          <w:sz w:val="24"/>
          <w:szCs w:val="24"/>
        </w:rPr>
        <w:t>of Steering Group members.</w:t>
      </w:r>
      <w:r w:rsidRPr="003D0176">
        <w:rPr>
          <w:rFonts w:ascii="Arial" w:hAnsi="Arial" w:cs="Arial"/>
          <w:sz w:val="24"/>
          <w:szCs w:val="24"/>
        </w:rPr>
        <w:t xml:space="preserve"> </w:t>
      </w:r>
    </w:p>
    <w:p w:rsidRPr="003D0176" w:rsidR="00324F84" w:rsidP="002A2812" w:rsidRDefault="00324F84" w14:paraId="2791153B" w14:textId="77777777">
      <w:pPr>
        <w:spacing w:line="240" w:lineRule="auto"/>
        <w:jc w:val="left"/>
        <w:rPr>
          <w:rFonts w:ascii="Arial" w:hAnsi="Arial" w:cs="Arial"/>
          <w:sz w:val="24"/>
          <w:szCs w:val="24"/>
        </w:rPr>
      </w:pPr>
    </w:p>
    <w:p w:rsidRPr="005C0C77" w:rsidR="008B0D93" w:rsidP="002A2812" w:rsidRDefault="008B0D93" w14:paraId="23223773" w14:textId="25CCA218">
      <w:pPr>
        <w:pStyle w:val="Heading2"/>
        <w:jc w:val="left"/>
        <w:rPr>
          <w:rFonts w:ascii="Arial" w:hAnsi="Arial" w:cs="Arial"/>
          <w:b/>
          <w:sz w:val="32"/>
          <w:szCs w:val="32"/>
        </w:rPr>
      </w:pPr>
      <w:bookmarkStart w:name="_Toc2095180" w:id="7"/>
      <w:r w:rsidRPr="005C0C77">
        <w:rPr>
          <w:rFonts w:ascii="Arial" w:hAnsi="Arial" w:cs="Arial"/>
          <w:b/>
          <w:sz w:val="32"/>
          <w:szCs w:val="32"/>
        </w:rPr>
        <w:t>Aims</w:t>
      </w:r>
      <w:bookmarkEnd w:id="7"/>
    </w:p>
    <w:p w:rsidRPr="003D0176" w:rsidR="008B0D93" w:rsidP="002A2812" w:rsidRDefault="00056CC7" w14:paraId="0AD13D5B" w14:textId="6F9C870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Ensure</w:t>
      </w:r>
      <w:r w:rsidRPr="003D0176" w:rsidR="000416E3">
        <w:rPr>
          <w:rFonts w:ascii="Arial" w:hAnsi="Arial" w:cs="Arial"/>
          <w:sz w:val="24"/>
          <w:szCs w:val="24"/>
        </w:rPr>
        <w:t xml:space="preserve"> </w:t>
      </w:r>
      <w:r w:rsidRPr="003D0176" w:rsidR="008B0D93">
        <w:rPr>
          <w:rFonts w:ascii="Arial" w:hAnsi="Arial" w:cs="Arial"/>
          <w:sz w:val="24"/>
          <w:szCs w:val="24"/>
        </w:rPr>
        <w:t>Switchboard</w:t>
      </w:r>
      <w:r w:rsidRPr="003D0176">
        <w:rPr>
          <w:rFonts w:ascii="Arial" w:hAnsi="Arial" w:cs="Arial"/>
          <w:sz w:val="24"/>
          <w:szCs w:val="24"/>
        </w:rPr>
        <w:t xml:space="preserve">’s work </w:t>
      </w:r>
      <w:r w:rsidRPr="003D0176" w:rsidR="008B0D93">
        <w:rPr>
          <w:rFonts w:ascii="Arial" w:hAnsi="Arial" w:cs="Arial"/>
          <w:sz w:val="24"/>
          <w:szCs w:val="24"/>
        </w:rPr>
        <w:t>reflect</w:t>
      </w:r>
      <w:r w:rsidRPr="003D0176">
        <w:rPr>
          <w:rFonts w:ascii="Arial" w:hAnsi="Arial" w:cs="Arial"/>
          <w:sz w:val="24"/>
          <w:szCs w:val="24"/>
        </w:rPr>
        <w:t>s</w:t>
      </w:r>
      <w:r w:rsidRPr="003D0176" w:rsidR="008B0D93">
        <w:rPr>
          <w:rFonts w:ascii="Arial" w:hAnsi="Arial" w:cs="Arial"/>
          <w:sz w:val="24"/>
          <w:szCs w:val="24"/>
        </w:rPr>
        <w:t xml:space="preserve"> the needs of </w:t>
      </w:r>
      <w:r w:rsidRPr="003D0176" w:rsidR="007370CF">
        <w:rPr>
          <w:rFonts w:ascii="Arial" w:hAnsi="Arial" w:cs="Arial"/>
          <w:sz w:val="24"/>
          <w:szCs w:val="24"/>
        </w:rPr>
        <w:t xml:space="preserve">a diversity of </w:t>
      </w:r>
      <w:r w:rsidRPr="003D0176" w:rsidR="008B0D93">
        <w:rPr>
          <w:rFonts w:ascii="Arial" w:hAnsi="Arial" w:cs="Arial"/>
          <w:sz w:val="24"/>
          <w:szCs w:val="24"/>
        </w:rPr>
        <w:t xml:space="preserve">LGBTQ+ people in Brighton </w:t>
      </w:r>
      <w:r w:rsidRPr="003D0176" w:rsidR="00816AFC">
        <w:rPr>
          <w:rFonts w:ascii="Arial" w:hAnsi="Arial" w:cs="Arial"/>
          <w:sz w:val="24"/>
          <w:szCs w:val="24"/>
        </w:rPr>
        <w:t>&amp;</w:t>
      </w:r>
      <w:r w:rsidRPr="003D0176" w:rsidR="008B0D93">
        <w:rPr>
          <w:rFonts w:ascii="Arial" w:hAnsi="Arial" w:cs="Arial"/>
          <w:sz w:val="24"/>
          <w:szCs w:val="24"/>
        </w:rPr>
        <w:t xml:space="preserve"> Hove</w:t>
      </w:r>
      <w:r w:rsidRPr="003D0176" w:rsidR="000416E3">
        <w:rPr>
          <w:rFonts w:ascii="Arial" w:hAnsi="Arial" w:cs="Arial"/>
          <w:sz w:val="24"/>
          <w:szCs w:val="24"/>
        </w:rPr>
        <w:t xml:space="preserve">, </w:t>
      </w:r>
      <w:r w:rsidRPr="003D0176" w:rsidR="008B0D93">
        <w:rPr>
          <w:rFonts w:ascii="Arial" w:hAnsi="Arial" w:cs="Arial"/>
          <w:sz w:val="24"/>
          <w:szCs w:val="24"/>
        </w:rPr>
        <w:t xml:space="preserve">especially those </w:t>
      </w:r>
      <w:r w:rsidRPr="003D0176" w:rsidR="00F01FB0">
        <w:rPr>
          <w:rFonts w:ascii="Arial" w:hAnsi="Arial" w:cs="Arial"/>
          <w:sz w:val="24"/>
          <w:szCs w:val="24"/>
        </w:rPr>
        <w:t>who</w:t>
      </w:r>
      <w:r w:rsidRPr="003D0176" w:rsidR="008B0D93">
        <w:rPr>
          <w:rFonts w:ascii="Arial" w:hAnsi="Arial" w:cs="Arial"/>
          <w:sz w:val="24"/>
          <w:szCs w:val="24"/>
        </w:rPr>
        <w:t xml:space="preserve"> have been under-represented</w:t>
      </w:r>
      <w:r w:rsidRPr="003D0176" w:rsidR="00D82475">
        <w:rPr>
          <w:rFonts w:ascii="Arial" w:hAnsi="Arial" w:cs="Arial"/>
          <w:sz w:val="24"/>
          <w:szCs w:val="24"/>
        </w:rPr>
        <w:t xml:space="preserve"> at Switchboard.</w:t>
      </w:r>
    </w:p>
    <w:p w:rsidRPr="003D0176" w:rsidR="0079574E" w:rsidP="002A2812" w:rsidRDefault="005E7BB8" w14:paraId="7017F55E" w14:textId="16B5FD06">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Act as a </w:t>
      </w:r>
      <w:r w:rsidRPr="003D0176" w:rsidR="00D34F03">
        <w:rPr>
          <w:rFonts w:ascii="Arial" w:hAnsi="Arial" w:cs="Arial"/>
          <w:sz w:val="24"/>
          <w:szCs w:val="24"/>
        </w:rPr>
        <w:t xml:space="preserve">community </w:t>
      </w:r>
      <w:r w:rsidRPr="003D0176">
        <w:rPr>
          <w:rFonts w:ascii="Arial" w:hAnsi="Arial" w:cs="Arial"/>
          <w:sz w:val="24"/>
          <w:szCs w:val="24"/>
        </w:rPr>
        <w:t>voice</w:t>
      </w:r>
      <w:r w:rsidRPr="003D0176" w:rsidR="00056CC7">
        <w:rPr>
          <w:rFonts w:ascii="Arial" w:hAnsi="Arial" w:cs="Arial"/>
          <w:sz w:val="24"/>
          <w:szCs w:val="24"/>
        </w:rPr>
        <w:t xml:space="preserve"> on inclusion </w:t>
      </w:r>
      <w:r w:rsidRPr="003D0176" w:rsidR="000A0841">
        <w:rPr>
          <w:rFonts w:ascii="Arial" w:hAnsi="Arial" w:cs="Arial"/>
          <w:sz w:val="24"/>
          <w:szCs w:val="24"/>
        </w:rPr>
        <w:t xml:space="preserve">matters </w:t>
      </w:r>
      <w:r w:rsidRPr="003D0176" w:rsidR="002907C9">
        <w:rPr>
          <w:rFonts w:ascii="Arial" w:hAnsi="Arial" w:cs="Arial"/>
          <w:sz w:val="24"/>
          <w:szCs w:val="24"/>
        </w:rPr>
        <w:t>to</w:t>
      </w:r>
      <w:r w:rsidRPr="003D0176">
        <w:rPr>
          <w:rFonts w:ascii="Arial" w:hAnsi="Arial" w:cs="Arial"/>
          <w:sz w:val="24"/>
          <w:szCs w:val="24"/>
        </w:rPr>
        <w:t xml:space="preserve"> Switchboard’s Trustee Board.</w:t>
      </w:r>
    </w:p>
    <w:p w:rsidRPr="003D0176" w:rsidR="00B81B3A" w:rsidP="002A2812" w:rsidRDefault="00056CC7" w14:paraId="24A5B3B1" w14:textId="4D4C7AE3">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w:t>
      </w:r>
      <w:r w:rsidRPr="003D0176" w:rsidR="00D05FCF">
        <w:rPr>
          <w:rFonts w:ascii="Arial" w:hAnsi="Arial" w:cs="Arial"/>
          <w:sz w:val="24"/>
          <w:szCs w:val="24"/>
        </w:rPr>
        <w:t xml:space="preserve"> inclusive practice</w:t>
      </w:r>
      <w:r w:rsidRPr="003D0176" w:rsidR="000A0841">
        <w:rPr>
          <w:rFonts w:ascii="Arial" w:hAnsi="Arial" w:cs="Arial"/>
          <w:sz w:val="24"/>
          <w:szCs w:val="24"/>
        </w:rPr>
        <w:t>s</w:t>
      </w:r>
      <w:r w:rsidRPr="003D0176" w:rsidR="0079574E">
        <w:rPr>
          <w:rFonts w:ascii="Arial" w:hAnsi="Arial" w:cs="Arial"/>
          <w:sz w:val="24"/>
          <w:szCs w:val="24"/>
        </w:rPr>
        <w:t xml:space="preserve"> </w:t>
      </w:r>
      <w:r w:rsidRPr="003D0176" w:rsidR="00D05FCF">
        <w:rPr>
          <w:rFonts w:ascii="Arial" w:hAnsi="Arial" w:cs="Arial"/>
          <w:sz w:val="24"/>
          <w:szCs w:val="24"/>
        </w:rPr>
        <w:t>and community links for</w:t>
      </w:r>
      <w:r w:rsidRPr="003D0176" w:rsidR="0079574E">
        <w:rPr>
          <w:rFonts w:ascii="Arial" w:hAnsi="Arial" w:cs="Arial"/>
          <w:sz w:val="24"/>
          <w:szCs w:val="24"/>
        </w:rPr>
        <w:t xml:space="preserve"> the Health &amp; Inclusion Project</w:t>
      </w:r>
      <w:r w:rsidRPr="003D0176" w:rsidR="00550ED2">
        <w:rPr>
          <w:rFonts w:ascii="Arial" w:hAnsi="Arial" w:cs="Arial"/>
          <w:sz w:val="24"/>
          <w:szCs w:val="24"/>
        </w:rPr>
        <w:t xml:space="preserve"> (HIP)</w:t>
      </w:r>
    </w:p>
    <w:p w:rsidRPr="003D0176" w:rsidR="00AE3D01" w:rsidP="002A2812" w:rsidRDefault="00AE3D01" w14:paraId="6600F1E3" w14:textId="77777777">
      <w:pPr>
        <w:pStyle w:val="ListParagraph"/>
        <w:spacing w:line="240" w:lineRule="auto"/>
        <w:ind w:left="1440"/>
        <w:contextualSpacing w:val="0"/>
        <w:jc w:val="left"/>
        <w:rPr>
          <w:rFonts w:ascii="Arial" w:hAnsi="Arial" w:cs="Arial"/>
          <w:sz w:val="24"/>
          <w:szCs w:val="24"/>
        </w:rPr>
      </w:pPr>
    </w:p>
    <w:p w:rsidRPr="005C0C77" w:rsidR="00B81B3A" w:rsidP="002A2812" w:rsidRDefault="00B81B3A" w14:paraId="1A1AEB1C" w14:textId="2590BC2F">
      <w:pPr>
        <w:pStyle w:val="Heading2"/>
        <w:jc w:val="left"/>
        <w:rPr>
          <w:rFonts w:ascii="Arial" w:hAnsi="Arial" w:cs="Arial"/>
          <w:b/>
          <w:sz w:val="32"/>
          <w:szCs w:val="32"/>
        </w:rPr>
      </w:pPr>
      <w:bookmarkStart w:name="_Toc2095181" w:id="8"/>
      <w:r w:rsidRPr="005C0C77">
        <w:rPr>
          <w:rFonts w:ascii="Arial" w:hAnsi="Arial" w:cs="Arial"/>
          <w:b/>
          <w:sz w:val="32"/>
          <w:szCs w:val="32"/>
        </w:rPr>
        <w:t>Values</w:t>
      </w:r>
      <w:bookmarkEnd w:id="8"/>
    </w:p>
    <w:p w:rsidRPr="003D0176" w:rsidR="005C7A35" w:rsidP="002A2812" w:rsidRDefault="005C7A35" w14:paraId="45408D1B" w14:textId="6775A585">
      <w:pPr>
        <w:pStyle w:val="ListParagraph"/>
        <w:spacing w:line="240" w:lineRule="auto"/>
        <w:jc w:val="left"/>
        <w:rPr>
          <w:rFonts w:ascii="Arial" w:hAnsi="Arial" w:cs="Arial"/>
          <w:sz w:val="24"/>
          <w:szCs w:val="24"/>
        </w:rPr>
      </w:pPr>
      <w:r w:rsidRPr="003D0176">
        <w:rPr>
          <w:rFonts w:ascii="Arial" w:hAnsi="Arial" w:cs="Arial"/>
          <w:sz w:val="24"/>
          <w:szCs w:val="24"/>
        </w:rPr>
        <w:t xml:space="preserve">There are five key values that guide Switchboard's work. We will aim for the Steering Group and the members who make it up will reflect these, by being: </w:t>
      </w:r>
    </w:p>
    <w:p w:rsidRPr="003D0176" w:rsidR="005C7A35" w:rsidP="002A2812" w:rsidRDefault="005C7A35" w14:paraId="3DDF168F" w14:textId="77777777">
      <w:pPr>
        <w:pStyle w:val="NormalWeb"/>
        <w:numPr>
          <w:ilvl w:val="1"/>
          <w:numId w:val="21"/>
        </w:numPr>
        <w:shd w:val="clear" w:color="auto" w:fill="FFFFFF"/>
        <w:spacing w:before="0" w:beforeAutospacing="0" w:after="0" w:afterAutospacing="0"/>
        <w:rPr>
          <w:rFonts w:ascii="Arial" w:hAnsi="Arial" w:cs="Arial" w:eastAsiaTheme="minorHAnsi"/>
          <w:szCs w:val="24"/>
        </w:rPr>
      </w:pPr>
      <w:r w:rsidRPr="003D0176">
        <w:rPr>
          <w:rFonts w:ascii="Arial" w:hAnsi="Arial" w:cs="Arial" w:eastAsiaTheme="minorHAnsi"/>
          <w:b/>
          <w:szCs w:val="24"/>
        </w:rPr>
        <w:t>Supportive</w:t>
      </w:r>
      <w:r w:rsidRPr="003D0176">
        <w:rPr>
          <w:rFonts w:ascii="Arial" w:hAnsi="Arial" w:cs="Arial" w:eastAsiaTheme="minorHAnsi"/>
          <w:szCs w:val="24"/>
        </w:rPr>
        <w:t xml:space="preserve"> – we are supportive of one another, of all our LGBTQ communities and of all those using our services</w:t>
      </w:r>
    </w:p>
    <w:p w:rsidRPr="003D0176" w:rsidR="005C7A35" w:rsidP="002A2812" w:rsidRDefault="005C7A35" w14:paraId="3271384D" w14:textId="77777777">
      <w:pPr>
        <w:pStyle w:val="ListParagraph"/>
        <w:numPr>
          <w:ilvl w:val="1"/>
          <w:numId w:val="21"/>
        </w:numPr>
        <w:shd w:val="clear" w:color="auto" w:fill="FFFFFF"/>
        <w:spacing w:after="0" w:line="240" w:lineRule="auto"/>
        <w:ind w:right="0"/>
        <w:jc w:val="left"/>
        <w:rPr>
          <w:rFonts w:ascii="Arial" w:hAnsi="Arial" w:cs="Arial" w:eastAsiaTheme="minorHAnsi"/>
          <w:sz w:val="24"/>
          <w:szCs w:val="24"/>
          <w:lang w:eastAsia="en-US"/>
        </w:rPr>
      </w:pPr>
      <w:r w:rsidRPr="003D0176">
        <w:rPr>
          <w:rFonts w:ascii="Arial" w:hAnsi="Arial" w:cs="Arial" w:eastAsiaTheme="minorHAnsi"/>
          <w:b/>
          <w:sz w:val="24"/>
          <w:szCs w:val="24"/>
          <w:lang w:eastAsia="en-US"/>
        </w:rPr>
        <w:t>Inclusive</w:t>
      </w:r>
      <w:r w:rsidRPr="003D0176">
        <w:rPr>
          <w:rFonts w:ascii="Arial" w:hAnsi="Arial" w:cs="Arial" w:eastAsiaTheme="minorHAnsi"/>
          <w:sz w:val="24"/>
          <w:szCs w:val="24"/>
          <w:lang w:eastAsia="en-US"/>
        </w:rPr>
        <w:t> – we are inclusive and we promote and celebrate the diversity of all people and aim to be intersectional in our approach</w:t>
      </w:r>
    </w:p>
    <w:p w:rsidRPr="003D0176" w:rsidR="005C7A35" w:rsidP="002A2812" w:rsidRDefault="005C7A35" w14:paraId="3C89BF55" w14:textId="77777777">
      <w:pPr>
        <w:pStyle w:val="ListParagraph"/>
        <w:numPr>
          <w:ilvl w:val="1"/>
          <w:numId w:val="21"/>
        </w:numPr>
        <w:shd w:val="clear" w:color="auto" w:fill="FFFFFF"/>
        <w:spacing w:after="0" w:line="240" w:lineRule="auto"/>
        <w:ind w:right="0"/>
        <w:jc w:val="left"/>
        <w:rPr>
          <w:rFonts w:ascii="Arial" w:hAnsi="Arial" w:cs="Arial" w:eastAsiaTheme="minorHAnsi"/>
          <w:sz w:val="24"/>
          <w:szCs w:val="24"/>
          <w:lang w:eastAsia="en-US"/>
        </w:rPr>
      </w:pPr>
      <w:r w:rsidRPr="003D0176">
        <w:rPr>
          <w:rFonts w:ascii="Arial" w:hAnsi="Arial" w:cs="Arial" w:eastAsiaTheme="minorHAnsi"/>
          <w:b/>
          <w:sz w:val="24"/>
          <w:szCs w:val="24"/>
          <w:lang w:eastAsia="en-US"/>
        </w:rPr>
        <w:t>Passionate</w:t>
      </w:r>
      <w:r w:rsidRPr="003D0176">
        <w:rPr>
          <w:rFonts w:ascii="Arial" w:hAnsi="Arial" w:cs="Arial" w:eastAsiaTheme="minorHAnsi"/>
          <w:sz w:val="24"/>
          <w:szCs w:val="24"/>
          <w:lang w:eastAsia="en-US"/>
        </w:rPr>
        <w:t> – we are passionate about making a difference to the lives of all LGBTQ individuals and communities</w:t>
      </w:r>
    </w:p>
    <w:p w:rsidRPr="003D0176" w:rsidR="005C7A35" w:rsidP="002A2812" w:rsidRDefault="005C7A35" w14:paraId="0B7E0629" w14:textId="77777777">
      <w:pPr>
        <w:pStyle w:val="ListParagraph"/>
        <w:numPr>
          <w:ilvl w:val="1"/>
          <w:numId w:val="21"/>
        </w:numPr>
        <w:shd w:val="clear" w:color="auto" w:fill="FFFFFF"/>
        <w:spacing w:after="0" w:line="240" w:lineRule="auto"/>
        <w:ind w:right="0"/>
        <w:jc w:val="left"/>
        <w:rPr>
          <w:rFonts w:ascii="Arial" w:hAnsi="Arial" w:cs="Arial" w:eastAsiaTheme="minorHAnsi"/>
          <w:sz w:val="24"/>
          <w:szCs w:val="24"/>
          <w:lang w:eastAsia="en-US"/>
        </w:rPr>
      </w:pPr>
      <w:r w:rsidRPr="003D0176">
        <w:rPr>
          <w:rFonts w:ascii="Arial" w:hAnsi="Arial" w:cs="Arial" w:eastAsiaTheme="minorHAnsi"/>
          <w:b/>
          <w:sz w:val="24"/>
          <w:szCs w:val="24"/>
          <w:lang w:eastAsia="en-US"/>
        </w:rPr>
        <w:t>Friendly</w:t>
      </w:r>
      <w:r w:rsidRPr="003D0176">
        <w:rPr>
          <w:rFonts w:ascii="Arial" w:hAnsi="Arial" w:cs="Arial" w:eastAsiaTheme="minorHAnsi"/>
          <w:sz w:val="24"/>
          <w:szCs w:val="24"/>
          <w:lang w:eastAsia="en-US"/>
        </w:rPr>
        <w:t> – we are friendly with everyone that we work with</w:t>
      </w:r>
    </w:p>
    <w:p w:rsidR="00B850AC" w:rsidP="002A2812" w:rsidRDefault="005C7A35" w14:paraId="45E87AE1" w14:textId="2CEAE3FC">
      <w:pPr>
        <w:pStyle w:val="ListParagraph"/>
        <w:numPr>
          <w:ilvl w:val="1"/>
          <w:numId w:val="21"/>
        </w:numPr>
        <w:shd w:val="clear" w:color="auto" w:fill="FFFFFF"/>
        <w:spacing w:after="0" w:line="240" w:lineRule="auto"/>
        <w:ind w:right="0"/>
        <w:jc w:val="left"/>
        <w:rPr>
          <w:rFonts w:ascii="Arial" w:hAnsi="Arial" w:cs="Arial" w:eastAsiaTheme="minorHAnsi"/>
          <w:sz w:val="24"/>
          <w:szCs w:val="24"/>
          <w:lang w:eastAsia="en-US"/>
        </w:rPr>
      </w:pPr>
      <w:r w:rsidRPr="003D0176">
        <w:rPr>
          <w:rFonts w:ascii="Arial" w:hAnsi="Arial" w:cs="Arial" w:eastAsiaTheme="minorHAnsi"/>
          <w:b/>
          <w:sz w:val="24"/>
          <w:szCs w:val="24"/>
          <w:lang w:eastAsia="en-US"/>
        </w:rPr>
        <w:t>Professional</w:t>
      </w:r>
      <w:r w:rsidRPr="003D0176">
        <w:rPr>
          <w:rFonts w:ascii="Arial" w:hAnsi="Arial" w:cs="Arial" w:eastAsiaTheme="minorHAnsi"/>
          <w:sz w:val="24"/>
          <w:szCs w:val="24"/>
          <w:lang w:eastAsia="en-US"/>
        </w:rPr>
        <w:t> – we are professional in our approach to providing services, undertaking research and working with others</w:t>
      </w:r>
    </w:p>
    <w:p w:rsidR="005C0C77" w:rsidP="005C0C77" w:rsidRDefault="005C0C77" w14:paraId="7F51C3CC" w14:textId="59FE7B97">
      <w:pPr>
        <w:pStyle w:val="ListParagraph"/>
        <w:shd w:val="clear" w:color="auto" w:fill="FFFFFF"/>
        <w:spacing w:after="0" w:line="240" w:lineRule="auto"/>
        <w:ind w:left="1440" w:right="0"/>
        <w:jc w:val="left"/>
        <w:rPr>
          <w:rFonts w:ascii="Arial" w:hAnsi="Arial" w:cs="Arial" w:eastAsiaTheme="minorHAnsi"/>
          <w:sz w:val="24"/>
          <w:szCs w:val="24"/>
          <w:lang w:eastAsia="en-US"/>
        </w:rPr>
      </w:pPr>
    </w:p>
    <w:p w:rsidRPr="003D0176" w:rsidR="005C0C77" w:rsidP="005C0C77" w:rsidRDefault="005C0C77" w14:paraId="74B189C0" w14:textId="77777777">
      <w:pPr>
        <w:pStyle w:val="ListParagraph"/>
        <w:shd w:val="clear" w:color="auto" w:fill="FFFFFF"/>
        <w:spacing w:after="0" w:line="240" w:lineRule="auto"/>
        <w:ind w:left="1440" w:right="0"/>
        <w:jc w:val="left"/>
        <w:rPr>
          <w:rFonts w:ascii="Arial" w:hAnsi="Arial" w:cs="Arial" w:eastAsiaTheme="minorHAnsi"/>
          <w:sz w:val="24"/>
          <w:szCs w:val="24"/>
          <w:lang w:eastAsia="en-US"/>
        </w:rPr>
      </w:pPr>
    </w:p>
    <w:p w:rsidRPr="005C0C77" w:rsidR="008B0D93" w:rsidP="002A2812" w:rsidRDefault="008B0D93" w14:paraId="4B4F8A19" w14:textId="3A2C73FE">
      <w:pPr>
        <w:pStyle w:val="Heading2"/>
        <w:jc w:val="left"/>
        <w:rPr>
          <w:rFonts w:ascii="Arial" w:hAnsi="Arial" w:cs="Arial"/>
          <w:b/>
          <w:sz w:val="32"/>
          <w:szCs w:val="32"/>
        </w:rPr>
      </w:pPr>
      <w:bookmarkStart w:name="_Toc2095182" w:id="9"/>
      <w:r w:rsidRPr="005C0C77">
        <w:rPr>
          <w:rFonts w:ascii="Arial" w:hAnsi="Arial" w:cs="Arial"/>
          <w:b/>
          <w:sz w:val="32"/>
          <w:szCs w:val="32"/>
        </w:rPr>
        <w:lastRenderedPageBreak/>
        <w:t>Remit</w:t>
      </w:r>
      <w:bookmarkEnd w:id="9"/>
    </w:p>
    <w:p w:rsidRPr="003D0176" w:rsidR="00231601" w:rsidP="002A2812" w:rsidRDefault="00231601" w14:paraId="055A4476" w14:textId="6B4CB93E">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 xml:space="preserve">Ensure Switchboard’s work reflects the needs of </w:t>
      </w:r>
      <w:r w:rsidRPr="003D0176" w:rsidR="005C7A35">
        <w:rPr>
          <w:rFonts w:ascii="Arial" w:hAnsi="Arial" w:cs="Arial"/>
          <w:sz w:val="24"/>
          <w:szCs w:val="24"/>
        </w:rPr>
        <w:t xml:space="preserve">a </w:t>
      </w:r>
      <w:r w:rsidRPr="003D0176">
        <w:rPr>
          <w:rFonts w:ascii="Arial" w:hAnsi="Arial" w:cs="Arial"/>
          <w:sz w:val="24"/>
          <w:szCs w:val="24"/>
        </w:rPr>
        <w:t>divers</w:t>
      </w:r>
      <w:r w:rsidRPr="003D0176" w:rsidR="005C7A35">
        <w:rPr>
          <w:rFonts w:ascii="Arial" w:hAnsi="Arial" w:cs="Arial"/>
          <w:sz w:val="24"/>
          <w:szCs w:val="24"/>
        </w:rPr>
        <w:t>ity of</w:t>
      </w:r>
      <w:r w:rsidRPr="003D0176">
        <w:rPr>
          <w:rFonts w:ascii="Arial" w:hAnsi="Arial" w:cs="Arial"/>
          <w:sz w:val="24"/>
          <w:szCs w:val="24"/>
        </w:rPr>
        <w:t xml:space="preserve"> LGBTQ+ people in Brighton &amp; Hove, especially those who have been under-represented</w:t>
      </w:r>
      <w:r w:rsidRPr="003D0176" w:rsidR="002907C9">
        <w:rPr>
          <w:rFonts w:ascii="Arial" w:hAnsi="Arial" w:cs="Arial"/>
          <w:sz w:val="24"/>
          <w:szCs w:val="24"/>
        </w:rPr>
        <w:t xml:space="preserve"> at Switchboard.</w:t>
      </w:r>
    </w:p>
    <w:p w:rsidRPr="003D0176" w:rsidR="00231601" w:rsidP="002A2812" w:rsidRDefault="00B175FC" w14:paraId="79DD94FC" w14:textId="4F5CFFD8">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Draw from lived experiences to a</w:t>
      </w:r>
      <w:r w:rsidRPr="003D0176" w:rsidR="009C64CC">
        <w:rPr>
          <w:rFonts w:ascii="Arial" w:hAnsi="Arial" w:cs="Arial"/>
          <w:sz w:val="24"/>
          <w:szCs w:val="24"/>
        </w:rPr>
        <w:t>ct as a critical friend to Switchboard.</w:t>
      </w:r>
      <w:r w:rsidRPr="003D0176" w:rsidR="00D954EA">
        <w:rPr>
          <w:rFonts w:ascii="Arial" w:hAnsi="Arial" w:cs="Arial"/>
          <w:sz w:val="24"/>
          <w:szCs w:val="24"/>
        </w:rPr>
        <w:t xml:space="preserve"> </w:t>
      </w:r>
    </w:p>
    <w:p w:rsidRPr="003D0176" w:rsidR="00231601" w:rsidP="002A2812" w:rsidRDefault="00B175FC" w14:paraId="4FF705C1" w14:textId="2F16C00D">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A</w:t>
      </w:r>
      <w:r w:rsidRPr="003D0176" w:rsidR="00D954EA">
        <w:rPr>
          <w:rFonts w:ascii="Arial" w:hAnsi="Arial" w:cs="Arial"/>
          <w:sz w:val="24"/>
          <w:szCs w:val="24"/>
        </w:rPr>
        <w:t xml:space="preserve">sk </w:t>
      </w:r>
      <w:r w:rsidRPr="003D0176" w:rsidR="00231601">
        <w:rPr>
          <w:rFonts w:ascii="Arial" w:hAnsi="Arial" w:cs="Arial"/>
          <w:sz w:val="24"/>
          <w:szCs w:val="24"/>
        </w:rPr>
        <w:t xml:space="preserve">difficult </w:t>
      </w:r>
      <w:r w:rsidRPr="003D0176" w:rsidR="00D954EA">
        <w:rPr>
          <w:rFonts w:ascii="Arial" w:hAnsi="Arial" w:cs="Arial"/>
          <w:sz w:val="24"/>
          <w:szCs w:val="24"/>
        </w:rPr>
        <w:t>questions</w:t>
      </w:r>
      <w:r w:rsidRPr="003D0176" w:rsidR="00231601">
        <w:rPr>
          <w:rFonts w:ascii="Arial" w:hAnsi="Arial" w:cs="Arial"/>
          <w:sz w:val="24"/>
          <w:szCs w:val="24"/>
        </w:rPr>
        <w:t>, evaluate, and monitor who is represented</w:t>
      </w:r>
      <w:r w:rsidRPr="003D0176" w:rsidR="002907C9">
        <w:rPr>
          <w:rFonts w:ascii="Arial" w:hAnsi="Arial" w:cs="Arial"/>
          <w:sz w:val="24"/>
          <w:szCs w:val="24"/>
        </w:rPr>
        <w:t xml:space="preserve"> and included</w:t>
      </w:r>
      <w:r w:rsidRPr="003D0176" w:rsidR="00231601">
        <w:rPr>
          <w:rFonts w:ascii="Arial" w:hAnsi="Arial" w:cs="Arial"/>
          <w:sz w:val="24"/>
          <w:szCs w:val="24"/>
        </w:rPr>
        <w:t xml:space="preserve"> in Switchboard’s projects.</w:t>
      </w:r>
    </w:p>
    <w:p w:rsidRPr="003D0176" w:rsidR="00C5506F" w:rsidP="002A2812" w:rsidRDefault="00B175FC" w14:paraId="13DF9A64" w14:textId="2FC27056">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D</w:t>
      </w:r>
      <w:r w:rsidRPr="003D0176" w:rsidR="00231601">
        <w:rPr>
          <w:rFonts w:ascii="Arial" w:hAnsi="Arial" w:cs="Arial"/>
          <w:sz w:val="24"/>
          <w:szCs w:val="24"/>
        </w:rPr>
        <w:t>evelop</w:t>
      </w:r>
      <w:r w:rsidRPr="003D0176" w:rsidR="00D954EA">
        <w:rPr>
          <w:rFonts w:ascii="Arial" w:hAnsi="Arial" w:cs="Arial"/>
          <w:sz w:val="24"/>
          <w:szCs w:val="24"/>
        </w:rPr>
        <w:t xml:space="preserve"> practices that are affirmative, accessible, and responsive to all LGBTQ+ people</w:t>
      </w:r>
      <w:r w:rsidRPr="003D0176">
        <w:rPr>
          <w:rFonts w:ascii="Arial" w:hAnsi="Arial" w:cs="Arial"/>
          <w:sz w:val="24"/>
          <w:szCs w:val="24"/>
        </w:rPr>
        <w:t xml:space="preserve">. This includes </w:t>
      </w:r>
      <w:r w:rsidRPr="003D0176" w:rsidR="00010A8C">
        <w:rPr>
          <w:rFonts w:ascii="Arial" w:hAnsi="Arial" w:cs="Arial"/>
          <w:sz w:val="24"/>
          <w:szCs w:val="24"/>
        </w:rPr>
        <w:t xml:space="preserve">creative and </w:t>
      </w:r>
      <w:r w:rsidRPr="003D0176" w:rsidR="00C5506F">
        <w:rPr>
          <w:rFonts w:ascii="Arial" w:hAnsi="Arial" w:cs="Arial"/>
          <w:sz w:val="24"/>
          <w:szCs w:val="24"/>
        </w:rPr>
        <w:t xml:space="preserve">practical </w:t>
      </w:r>
      <w:r w:rsidRPr="003D0176" w:rsidR="00D954EA">
        <w:rPr>
          <w:rFonts w:ascii="Arial" w:hAnsi="Arial" w:cs="Arial"/>
          <w:sz w:val="24"/>
          <w:szCs w:val="24"/>
        </w:rPr>
        <w:t>solutions</w:t>
      </w:r>
      <w:r w:rsidRPr="003D0176" w:rsidR="002907C9">
        <w:rPr>
          <w:rFonts w:ascii="Arial" w:hAnsi="Arial" w:cs="Arial"/>
          <w:sz w:val="24"/>
          <w:szCs w:val="24"/>
        </w:rPr>
        <w:t xml:space="preserve"> to promote inclusion.</w:t>
      </w:r>
    </w:p>
    <w:p w:rsidRPr="003D0176" w:rsidR="00231601" w:rsidP="002A2812" w:rsidRDefault="00231601" w14:paraId="0AC32B27"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Act as a community voice on inclusion matters at Switchboard’s Trustee Board.</w:t>
      </w:r>
    </w:p>
    <w:p w:rsidRPr="003D0176" w:rsidR="005E7BB8" w:rsidP="002A2812" w:rsidRDefault="00F426CE" w14:paraId="3FFFD39D" w14:textId="21A493C8">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Ensure</w:t>
      </w:r>
      <w:r w:rsidRPr="003D0176" w:rsidR="005E7BB8">
        <w:rPr>
          <w:rFonts w:ascii="Arial" w:hAnsi="Arial" w:cs="Arial"/>
          <w:sz w:val="24"/>
          <w:szCs w:val="24"/>
        </w:rPr>
        <w:t xml:space="preserve"> a priority on inclusion</w:t>
      </w:r>
      <w:r w:rsidRPr="003D0176">
        <w:rPr>
          <w:rFonts w:ascii="Arial" w:hAnsi="Arial" w:cs="Arial"/>
          <w:sz w:val="24"/>
          <w:szCs w:val="24"/>
        </w:rPr>
        <w:t xml:space="preserve"> is </w:t>
      </w:r>
      <w:r w:rsidRPr="003D0176" w:rsidR="002907C9">
        <w:rPr>
          <w:rFonts w:ascii="Arial" w:hAnsi="Arial" w:cs="Arial"/>
          <w:sz w:val="24"/>
          <w:szCs w:val="24"/>
        </w:rPr>
        <w:t>present</w:t>
      </w:r>
      <w:r w:rsidRPr="003D0176">
        <w:rPr>
          <w:rFonts w:ascii="Arial" w:hAnsi="Arial" w:cs="Arial"/>
          <w:sz w:val="24"/>
          <w:szCs w:val="24"/>
        </w:rPr>
        <w:t xml:space="preserve"> </w:t>
      </w:r>
      <w:r w:rsidRPr="003D0176" w:rsidR="002907C9">
        <w:rPr>
          <w:rFonts w:ascii="Arial" w:hAnsi="Arial" w:cs="Arial"/>
          <w:sz w:val="24"/>
          <w:szCs w:val="24"/>
        </w:rPr>
        <w:t>in</w:t>
      </w:r>
      <w:r w:rsidRPr="003D0176">
        <w:rPr>
          <w:rFonts w:ascii="Arial" w:hAnsi="Arial" w:cs="Arial"/>
          <w:sz w:val="24"/>
          <w:szCs w:val="24"/>
        </w:rPr>
        <w:t xml:space="preserve"> Trustee Board decision-making, strategic planning, and </w:t>
      </w:r>
      <w:r w:rsidRPr="003D0176" w:rsidR="002907C9">
        <w:rPr>
          <w:rFonts w:ascii="Arial" w:hAnsi="Arial" w:cs="Arial"/>
          <w:sz w:val="24"/>
          <w:szCs w:val="24"/>
        </w:rPr>
        <w:t xml:space="preserve">future </w:t>
      </w:r>
      <w:r w:rsidRPr="003D0176">
        <w:rPr>
          <w:rFonts w:ascii="Arial" w:hAnsi="Arial" w:cs="Arial"/>
          <w:sz w:val="24"/>
          <w:szCs w:val="24"/>
        </w:rPr>
        <w:t>development.</w:t>
      </w:r>
    </w:p>
    <w:p w:rsidRPr="003D0176" w:rsidR="005E7BB8" w:rsidP="002A2812" w:rsidRDefault="005E7BB8" w14:paraId="4543277C" w14:textId="70D1B219">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Develop targets </w:t>
      </w:r>
      <w:r w:rsidRPr="003D0176" w:rsidR="008C71C6">
        <w:rPr>
          <w:rFonts w:ascii="Arial" w:hAnsi="Arial" w:cs="Arial"/>
          <w:sz w:val="24"/>
          <w:szCs w:val="24"/>
        </w:rPr>
        <w:t>on</w:t>
      </w:r>
      <w:r w:rsidRPr="003D0176">
        <w:rPr>
          <w:rFonts w:ascii="Arial" w:hAnsi="Arial" w:cs="Arial"/>
          <w:sz w:val="24"/>
          <w:szCs w:val="24"/>
        </w:rPr>
        <w:t xml:space="preserve"> </w:t>
      </w:r>
      <w:r w:rsidRPr="003D0176" w:rsidR="008C71C6">
        <w:rPr>
          <w:rFonts w:ascii="Arial" w:hAnsi="Arial" w:cs="Arial"/>
          <w:sz w:val="24"/>
          <w:szCs w:val="24"/>
        </w:rPr>
        <w:t>inclusive working,</w:t>
      </w:r>
      <w:r w:rsidRPr="003D0176">
        <w:rPr>
          <w:rFonts w:ascii="Arial" w:hAnsi="Arial" w:cs="Arial"/>
          <w:sz w:val="24"/>
          <w:szCs w:val="24"/>
        </w:rPr>
        <w:t xml:space="preserve"> in partnership with the Trustee Board.</w:t>
      </w:r>
    </w:p>
    <w:p w:rsidRPr="003D0176" w:rsidR="005E7BB8" w:rsidP="002A2812" w:rsidRDefault="005E7BB8" w14:paraId="7AC054DC" w14:textId="0347C8E6">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Hold the Trustee Board accountable on </w:t>
      </w:r>
      <w:r w:rsidRPr="003D0176" w:rsidR="008C71C6">
        <w:rPr>
          <w:rFonts w:ascii="Arial" w:hAnsi="Arial" w:cs="Arial"/>
          <w:sz w:val="24"/>
          <w:szCs w:val="24"/>
        </w:rPr>
        <w:t xml:space="preserve">the </w:t>
      </w:r>
      <w:r w:rsidRPr="003D0176">
        <w:rPr>
          <w:rFonts w:ascii="Arial" w:hAnsi="Arial" w:cs="Arial"/>
          <w:sz w:val="24"/>
          <w:szCs w:val="24"/>
        </w:rPr>
        <w:t>agreed targets.</w:t>
      </w:r>
    </w:p>
    <w:p w:rsidRPr="003D0176" w:rsidR="00231601" w:rsidP="002A2812" w:rsidRDefault="00231601" w14:paraId="53AA6924"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 inclusive practices and community links for the Health &amp; Inclusion Project.</w:t>
      </w:r>
    </w:p>
    <w:p w:rsidRPr="003D0176" w:rsidR="00C5506F" w:rsidP="002A2812" w:rsidRDefault="00C5506F" w14:paraId="6F7FDCDD" w14:textId="64F14F5B">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Support Switchboard’s</w:t>
      </w:r>
      <w:r w:rsidRPr="003D0176" w:rsidR="000A09FF">
        <w:rPr>
          <w:rFonts w:ascii="Arial" w:hAnsi="Arial" w:cs="Arial"/>
          <w:sz w:val="24"/>
          <w:szCs w:val="24"/>
        </w:rPr>
        <w:t xml:space="preserve"> LGBTQ</w:t>
      </w:r>
      <w:r w:rsidRPr="003D0176">
        <w:rPr>
          <w:rFonts w:ascii="Arial" w:hAnsi="Arial" w:cs="Arial"/>
          <w:sz w:val="24"/>
          <w:szCs w:val="24"/>
        </w:rPr>
        <w:t xml:space="preserve"> Engagement Officer</w:t>
      </w:r>
      <w:r w:rsidRPr="003D0176" w:rsidR="00A40244">
        <w:rPr>
          <w:rFonts w:ascii="Arial" w:hAnsi="Arial" w:cs="Arial"/>
          <w:sz w:val="24"/>
          <w:szCs w:val="24"/>
        </w:rPr>
        <w:t xml:space="preserve"> by reviewing challenges</w:t>
      </w:r>
      <w:r w:rsidRPr="003D0176">
        <w:rPr>
          <w:rFonts w:ascii="Arial" w:hAnsi="Arial" w:cs="Arial"/>
          <w:sz w:val="24"/>
          <w:szCs w:val="24"/>
        </w:rPr>
        <w:t xml:space="preserve"> </w:t>
      </w:r>
      <w:r w:rsidRPr="003D0176" w:rsidR="00A40244">
        <w:rPr>
          <w:rFonts w:ascii="Arial" w:hAnsi="Arial" w:cs="Arial"/>
          <w:sz w:val="24"/>
          <w:szCs w:val="24"/>
        </w:rPr>
        <w:t xml:space="preserve">in </w:t>
      </w:r>
      <w:r w:rsidRPr="003D0176" w:rsidR="0041086A">
        <w:rPr>
          <w:rFonts w:ascii="Arial" w:hAnsi="Arial" w:cs="Arial"/>
          <w:sz w:val="24"/>
          <w:szCs w:val="24"/>
        </w:rPr>
        <w:t>HIP</w:t>
      </w:r>
      <w:r w:rsidRPr="003D0176" w:rsidR="00356C4C">
        <w:rPr>
          <w:rFonts w:ascii="Arial" w:hAnsi="Arial" w:cs="Arial"/>
          <w:sz w:val="24"/>
          <w:szCs w:val="24"/>
        </w:rPr>
        <w:t xml:space="preserve"> research, </w:t>
      </w:r>
      <w:r w:rsidRPr="003D0176" w:rsidR="000A09FF">
        <w:rPr>
          <w:rFonts w:ascii="Arial" w:hAnsi="Arial" w:cs="Arial"/>
          <w:sz w:val="24"/>
          <w:szCs w:val="24"/>
        </w:rPr>
        <w:t>identifying</w:t>
      </w:r>
      <w:r w:rsidRPr="003D0176" w:rsidR="0041086A">
        <w:rPr>
          <w:rFonts w:ascii="Arial" w:hAnsi="Arial" w:cs="Arial"/>
          <w:sz w:val="24"/>
          <w:szCs w:val="24"/>
        </w:rPr>
        <w:t xml:space="preserve"> gaps, and sharing ideas, connections, and contacts.</w:t>
      </w:r>
    </w:p>
    <w:p w:rsidRPr="003D0176" w:rsidR="00C5506F" w:rsidP="002A2812" w:rsidRDefault="00C5506F" w14:paraId="3B2BB22A" w14:textId="5159312F">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Help to reflect HIP findings into communities in an accessible way</w:t>
      </w:r>
      <w:r w:rsidRPr="003D0176" w:rsidR="00356C4C">
        <w:rPr>
          <w:rFonts w:ascii="Arial" w:hAnsi="Arial" w:cs="Arial"/>
          <w:sz w:val="24"/>
          <w:szCs w:val="24"/>
        </w:rPr>
        <w:t>.</w:t>
      </w:r>
    </w:p>
    <w:p w:rsidRPr="003D0176" w:rsidR="00277A22" w:rsidP="002A2812" w:rsidRDefault="00C5506F" w14:paraId="1F8E7FFB" w14:textId="19F63843">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Contribute ideas for the 2 open </w:t>
      </w:r>
      <w:r w:rsidRPr="003D0176" w:rsidR="008348F5">
        <w:rPr>
          <w:rFonts w:ascii="Arial" w:hAnsi="Arial" w:cs="Arial"/>
          <w:sz w:val="24"/>
          <w:szCs w:val="24"/>
        </w:rPr>
        <w:t xml:space="preserve">HIP </w:t>
      </w:r>
      <w:r w:rsidRPr="003D0176">
        <w:rPr>
          <w:rFonts w:ascii="Arial" w:hAnsi="Arial" w:cs="Arial"/>
          <w:sz w:val="24"/>
          <w:szCs w:val="24"/>
        </w:rPr>
        <w:t>research topics each year</w:t>
      </w:r>
      <w:r w:rsidRPr="003D0176" w:rsidR="008348F5">
        <w:rPr>
          <w:rFonts w:ascii="Arial" w:hAnsi="Arial" w:cs="Arial"/>
          <w:sz w:val="24"/>
          <w:szCs w:val="24"/>
        </w:rPr>
        <w:t xml:space="preserve"> and identify priorities for </w:t>
      </w:r>
      <w:r w:rsidRPr="003D0176" w:rsidR="00143816">
        <w:rPr>
          <w:rFonts w:ascii="Arial" w:hAnsi="Arial" w:cs="Arial"/>
          <w:sz w:val="24"/>
          <w:szCs w:val="24"/>
        </w:rPr>
        <w:t xml:space="preserve">pre-defined </w:t>
      </w:r>
      <w:r w:rsidRPr="003D0176" w:rsidR="008348F5">
        <w:rPr>
          <w:rFonts w:ascii="Arial" w:hAnsi="Arial" w:cs="Arial"/>
          <w:sz w:val="24"/>
          <w:szCs w:val="24"/>
        </w:rPr>
        <w:t xml:space="preserve">research topics </w:t>
      </w:r>
    </w:p>
    <w:p w:rsidRPr="00685BA9" w:rsidR="008B0D93" w:rsidP="002A2812" w:rsidRDefault="008B0D93" w14:paraId="39A6642E" w14:textId="77009887">
      <w:pPr>
        <w:pStyle w:val="Heading2"/>
        <w:jc w:val="left"/>
        <w:rPr>
          <w:rFonts w:ascii="Arial" w:hAnsi="Arial" w:cs="Arial"/>
          <w:b/>
          <w:sz w:val="24"/>
          <w:szCs w:val="24"/>
        </w:rPr>
      </w:pPr>
      <w:bookmarkStart w:name="_Toc2095183" w:id="10"/>
      <w:r w:rsidRPr="005C0C77">
        <w:rPr>
          <w:rFonts w:ascii="Arial" w:hAnsi="Arial" w:cs="Arial"/>
          <w:b/>
          <w:sz w:val="32"/>
          <w:szCs w:val="32"/>
        </w:rPr>
        <w:t>Structure</w:t>
      </w:r>
      <w:r w:rsidRPr="005C0C77" w:rsidR="00143816">
        <w:rPr>
          <w:rFonts w:ascii="Arial" w:hAnsi="Arial" w:cs="Arial"/>
          <w:b/>
          <w:sz w:val="32"/>
          <w:szCs w:val="32"/>
        </w:rPr>
        <w:t xml:space="preserve"> </w:t>
      </w:r>
      <w:r w:rsidRPr="005C0C77" w:rsidR="00256005">
        <w:rPr>
          <w:rFonts w:ascii="Arial" w:hAnsi="Arial" w:cs="Arial"/>
          <w:b/>
          <w:sz w:val="32"/>
          <w:szCs w:val="32"/>
        </w:rPr>
        <w:t>and Reserved Posts</w:t>
      </w:r>
      <w:bookmarkEnd w:id="10"/>
    </w:p>
    <w:p w:rsidRPr="003D0176" w:rsidR="00C5506F" w:rsidP="002A2812" w:rsidRDefault="00C5506F" w14:paraId="08ADD658" w14:textId="4B13917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The Steering Group </w:t>
      </w:r>
      <w:r w:rsidRPr="003D0176" w:rsidR="00FB5E90">
        <w:rPr>
          <w:rFonts w:ascii="Arial" w:hAnsi="Arial" w:cs="Arial"/>
          <w:sz w:val="24"/>
          <w:szCs w:val="24"/>
        </w:rPr>
        <w:t>has</w:t>
      </w:r>
      <w:r w:rsidRPr="003D0176">
        <w:rPr>
          <w:rFonts w:ascii="Arial" w:hAnsi="Arial" w:cs="Arial"/>
          <w:sz w:val="24"/>
          <w:szCs w:val="24"/>
        </w:rPr>
        <w:t xml:space="preserve"> </w:t>
      </w:r>
      <w:r w:rsidRPr="003D0176" w:rsidR="0085195A">
        <w:rPr>
          <w:rFonts w:ascii="Arial" w:hAnsi="Arial" w:cs="Arial"/>
          <w:sz w:val="24"/>
          <w:szCs w:val="24"/>
        </w:rPr>
        <w:t>up to</w:t>
      </w:r>
      <w:r w:rsidRPr="003D0176" w:rsidR="00BF3997">
        <w:rPr>
          <w:rFonts w:ascii="Arial" w:hAnsi="Arial" w:cs="Arial"/>
          <w:sz w:val="24"/>
          <w:szCs w:val="24"/>
        </w:rPr>
        <w:t xml:space="preserve"> </w:t>
      </w:r>
      <w:r w:rsidRPr="003D0176">
        <w:rPr>
          <w:rFonts w:ascii="Arial" w:hAnsi="Arial" w:cs="Arial"/>
          <w:sz w:val="24"/>
          <w:szCs w:val="24"/>
        </w:rPr>
        <w:t xml:space="preserve">12 </w:t>
      </w:r>
      <w:r w:rsidRPr="003D0176" w:rsidR="0085195A">
        <w:rPr>
          <w:rFonts w:ascii="Arial" w:hAnsi="Arial" w:cs="Arial"/>
          <w:sz w:val="24"/>
          <w:szCs w:val="24"/>
        </w:rPr>
        <w:t>members</w:t>
      </w:r>
      <w:r w:rsidRPr="003D0176" w:rsidR="00054E9A">
        <w:rPr>
          <w:rFonts w:ascii="Arial" w:hAnsi="Arial" w:cs="Arial"/>
          <w:sz w:val="24"/>
          <w:szCs w:val="24"/>
        </w:rPr>
        <w:t xml:space="preserve"> at any time.</w:t>
      </w:r>
    </w:p>
    <w:p w:rsidRPr="003D0176" w:rsidR="009F1BE5" w:rsidP="002A2812" w:rsidRDefault="00615DAC" w14:paraId="6CF34023" w14:textId="75A66B99">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The</w:t>
      </w:r>
      <w:r w:rsidRPr="003D0176" w:rsidR="00FB5E90">
        <w:rPr>
          <w:rFonts w:ascii="Arial" w:hAnsi="Arial" w:cs="Arial"/>
          <w:sz w:val="24"/>
          <w:szCs w:val="24"/>
        </w:rPr>
        <w:t xml:space="preserve"> Steering Group </w:t>
      </w:r>
      <w:r w:rsidRPr="003D0176" w:rsidR="00CC7C8D">
        <w:rPr>
          <w:rFonts w:ascii="Arial" w:hAnsi="Arial" w:cs="Arial"/>
          <w:sz w:val="24"/>
          <w:szCs w:val="24"/>
        </w:rPr>
        <w:t xml:space="preserve">is designed to </w:t>
      </w:r>
      <w:r w:rsidRPr="003D0176" w:rsidR="00BE1593">
        <w:rPr>
          <w:rFonts w:ascii="Arial" w:hAnsi="Arial" w:cs="Arial"/>
          <w:sz w:val="24"/>
          <w:szCs w:val="24"/>
        </w:rPr>
        <w:t xml:space="preserve">include people from communities that have been underrepresented </w:t>
      </w:r>
      <w:r w:rsidRPr="003D0176" w:rsidR="000E4C3D">
        <w:rPr>
          <w:rFonts w:ascii="Arial" w:hAnsi="Arial" w:cs="Arial"/>
          <w:sz w:val="24"/>
          <w:szCs w:val="24"/>
        </w:rPr>
        <w:t>at</w:t>
      </w:r>
      <w:r w:rsidRPr="003D0176" w:rsidR="00BE1593">
        <w:rPr>
          <w:rFonts w:ascii="Arial" w:hAnsi="Arial" w:cs="Arial"/>
          <w:sz w:val="24"/>
          <w:szCs w:val="24"/>
        </w:rPr>
        <w:t xml:space="preserve"> Switchboard.</w:t>
      </w:r>
      <w:r w:rsidRPr="003D0176">
        <w:rPr>
          <w:rFonts w:ascii="Arial" w:hAnsi="Arial" w:cs="Arial"/>
          <w:sz w:val="24"/>
          <w:szCs w:val="24"/>
        </w:rPr>
        <w:t xml:space="preserve"> We have </w:t>
      </w:r>
      <w:r w:rsidRPr="003D0176" w:rsidR="00E16E5E">
        <w:rPr>
          <w:rFonts w:ascii="Arial" w:hAnsi="Arial" w:cs="Arial"/>
          <w:sz w:val="24"/>
          <w:szCs w:val="24"/>
        </w:rPr>
        <w:t>reserved</w:t>
      </w:r>
      <w:r w:rsidRPr="003D0176">
        <w:rPr>
          <w:rFonts w:ascii="Arial" w:hAnsi="Arial" w:cs="Arial"/>
          <w:sz w:val="24"/>
          <w:szCs w:val="24"/>
        </w:rPr>
        <w:t xml:space="preserve"> a number of posts</w:t>
      </w:r>
      <w:r w:rsidRPr="003D0176" w:rsidR="000E4C3D">
        <w:rPr>
          <w:rFonts w:ascii="Arial" w:hAnsi="Arial" w:cs="Arial"/>
          <w:sz w:val="24"/>
          <w:szCs w:val="24"/>
        </w:rPr>
        <w:t xml:space="preserve"> for people from these communities</w:t>
      </w:r>
      <w:r w:rsidRPr="003D0176" w:rsidR="00EA265E">
        <w:rPr>
          <w:rFonts w:ascii="Arial" w:hAnsi="Arial" w:cs="Arial"/>
          <w:sz w:val="24"/>
          <w:szCs w:val="24"/>
        </w:rPr>
        <w:t>,</w:t>
      </w:r>
      <w:r w:rsidRPr="003D0176" w:rsidR="000E4C3D">
        <w:rPr>
          <w:rFonts w:ascii="Arial" w:hAnsi="Arial" w:cs="Arial"/>
          <w:sz w:val="24"/>
          <w:szCs w:val="24"/>
        </w:rPr>
        <w:t xml:space="preserve"> in order</w:t>
      </w:r>
      <w:r w:rsidRPr="003D0176">
        <w:rPr>
          <w:rFonts w:ascii="Arial" w:hAnsi="Arial" w:cs="Arial"/>
          <w:sz w:val="24"/>
          <w:szCs w:val="24"/>
        </w:rPr>
        <w:t xml:space="preserve"> to </w:t>
      </w:r>
      <w:r w:rsidRPr="003D0176" w:rsidR="000E4C3D">
        <w:rPr>
          <w:rFonts w:ascii="Arial" w:hAnsi="Arial" w:cs="Arial"/>
          <w:sz w:val="24"/>
          <w:szCs w:val="24"/>
        </w:rPr>
        <w:t>take action on the lack of diversity at Switchboard (particularly with regards to race).</w:t>
      </w:r>
    </w:p>
    <w:p w:rsidRPr="003D0176" w:rsidR="00D40874" w:rsidP="002A2812" w:rsidRDefault="00D40874" w14:paraId="5E9BE65A" w14:textId="77777777">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The reserved posts are minimum and not maximum limits; we explicitly welcome more members from the listed communities to participate.</w:t>
      </w:r>
    </w:p>
    <w:p w:rsidRPr="003D0176" w:rsidR="00D40874" w:rsidP="002A2812" w:rsidRDefault="00D40874" w14:paraId="1DE10056" w14:textId="06910F4F">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If we do not fill the reserved posts, they will remain vacant and targeted recruitment will continue until they are filled.</w:t>
      </w:r>
    </w:p>
    <w:p w:rsidRPr="003D0176" w:rsidR="0087773B" w:rsidP="002A2812" w:rsidRDefault="00D40874" w14:paraId="688CB2DC" w14:textId="4D8FD66A">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lastRenderedPageBreak/>
        <w:t>The reserved posts are intended to recognise the value of people’s lived experiences; no Steering Group member is expected to speak on behalf of their entire community.</w:t>
      </w:r>
      <w:r w:rsidRPr="003D0176" w:rsidR="25C9273F">
        <w:rPr>
          <w:rFonts w:ascii="Arial" w:hAnsi="Arial" w:cs="Arial"/>
          <w:sz w:val="24"/>
          <w:szCs w:val="24"/>
        </w:rPr>
        <w:t xml:space="preserve"> </w:t>
      </w:r>
      <w:r w:rsidRPr="003D0176" w:rsidR="0087773B">
        <w:rPr>
          <w:rFonts w:ascii="Arial" w:hAnsi="Arial" w:cs="Arial"/>
          <w:sz w:val="24"/>
          <w:szCs w:val="24"/>
        </w:rPr>
        <w:t xml:space="preserve">We actively ask about the access and inclusion needs of </w:t>
      </w:r>
      <w:r w:rsidRPr="003D0176" w:rsidR="00143816">
        <w:rPr>
          <w:rFonts w:ascii="Arial" w:hAnsi="Arial" w:cs="Arial"/>
          <w:sz w:val="24"/>
          <w:szCs w:val="24"/>
        </w:rPr>
        <w:t xml:space="preserve">group </w:t>
      </w:r>
      <w:r w:rsidRPr="003D0176" w:rsidR="0087773B">
        <w:rPr>
          <w:rFonts w:ascii="Arial" w:hAnsi="Arial" w:cs="Arial"/>
          <w:sz w:val="24"/>
          <w:szCs w:val="24"/>
        </w:rPr>
        <w:t>members on an ongoing basis and make efforts to meet needs wherever possible.</w:t>
      </w:r>
    </w:p>
    <w:p w:rsidRPr="003D0176" w:rsidR="00615DAC" w:rsidP="002A2812" w:rsidRDefault="00256005" w14:paraId="2A1F480E" w14:textId="654AD2DF">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As part of the reserved posts initiative, t</w:t>
      </w:r>
      <w:r w:rsidRPr="003D0176" w:rsidR="00615DAC">
        <w:rPr>
          <w:rFonts w:ascii="Arial" w:hAnsi="Arial" w:cs="Arial"/>
          <w:sz w:val="24"/>
          <w:szCs w:val="24"/>
        </w:rPr>
        <w:t>he Steering Group includes at least:</w:t>
      </w:r>
    </w:p>
    <w:p w:rsidRPr="003D0176" w:rsidR="00615DAC" w:rsidP="002A2812" w:rsidRDefault="00256005" w14:paraId="0D1C0A38" w14:textId="592C5824">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One (</w:t>
      </w:r>
      <w:r w:rsidRPr="003D0176" w:rsidR="00615DAC">
        <w:rPr>
          <w:rFonts w:ascii="Arial" w:hAnsi="Arial" w:cs="Arial"/>
          <w:sz w:val="24"/>
          <w:szCs w:val="24"/>
        </w:rPr>
        <w:t>1</w:t>
      </w:r>
      <w:r w:rsidRPr="003D0176">
        <w:rPr>
          <w:rFonts w:ascii="Arial" w:hAnsi="Arial" w:cs="Arial"/>
          <w:sz w:val="24"/>
          <w:szCs w:val="24"/>
        </w:rPr>
        <w:t>)</w:t>
      </w:r>
      <w:r w:rsidRPr="003D0176" w:rsidR="00615DAC">
        <w:rPr>
          <w:rFonts w:ascii="Arial" w:hAnsi="Arial" w:cs="Arial"/>
          <w:sz w:val="24"/>
          <w:szCs w:val="24"/>
        </w:rPr>
        <w:t xml:space="preserve"> person from Switchboard’s LGBTQ Disability Project</w:t>
      </w:r>
    </w:p>
    <w:p w:rsidRPr="003D0176" w:rsidR="00615DAC" w:rsidP="002A2812" w:rsidRDefault="00256005" w14:paraId="07C0C49D" w14:textId="61401C71">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One (</w:t>
      </w:r>
      <w:r w:rsidRPr="003D0176" w:rsidR="00615DAC">
        <w:rPr>
          <w:rFonts w:ascii="Arial" w:hAnsi="Arial" w:cs="Arial"/>
          <w:sz w:val="24"/>
          <w:szCs w:val="24"/>
        </w:rPr>
        <w:t>1</w:t>
      </w:r>
      <w:r w:rsidRPr="003D0176">
        <w:rPr>
          <w:rFonts w:ascii="Arial" w:hAnsi="Arial" w:cs="Arial"/>
          <w:sz w:val="24"/>
          <w:szCs w:val="24"/>
        </w:rPr>
        <w:t>)</w:t>
      </w:r>
      <w:r w:rsidRPr="003D0176" w:rsidR="00615DAC">
        <w:rPr>
          <w:rFonts w:ascii="Arial" w:hAnsi="Arial" w:cs="Arial"/>
          <w:sz w:val="24"/>
          <w:szCs w:val="24"/>
        </w:rPr>
        <w:t xml:space="preserve"> person from Switchboard’s Older People’s LGBTQ Project</w:t>
      </w:r>
    </w:p>
    <w:p w:rsidRPr="003D0176" w:rsidR="00615DAC" w:rsidP="002A2812" w:rsidRDefault="00256005" w14:paraId="09436C57" w14:textId="3243553F">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Four (</w:t>
      </w:r>
      <w:r w:rsidRPr="003D0176" w:rsidR="000D412C">
        <w:rPr>
          <w:rFonts w:ascii="Arial" w:hAnsi="Arial" w:cs="Arial"/>
          <w:sz w:val="24"/>
          <w:szCs w:val="24"/>
        </w:rPr>
        <w:t>4</w:t>
      </w:r>
      <w:r w:rsidRPr="003D0176">
        <w:rPr>
          <w:rFonts w:ascii="Arial" w:hAnsi="Arial" w:cs="Arial"/>
          <w:sz w:val="24"/>
          <w:szCs w:val="24"/>
        </w:rPr>
        <w:t>)</w:t>
      </w:r>
      <w:r w:rsidRPr="003D0176" w:rsidR="00615DAC">
        <w:rPr>
          <w:rFonts w:ascii="Arial" w:hAnsi="Arial" w:cs="Arial"/>
          <w:sz w:val="24"/>
          <w:szCs w:val="24"/>
        </w:rPr>
        <w:t xml:space="preserve"> </w:t>
      </w:r>
      <w:r w:rsidRPr="003D0176" w:rsidR="005F4108">
        <w:rPr>
          <w:rFonts w:ascii="Arial" w:hAnsi="Arial" w:cs="Arial"/>
          <w:sz w:val="24"/>
          <w:szCs w:val="24"/>
        </w:rPr>
        <w:t>p</w:t>
      </w:r>
      <w:r w:rsidRPr="003D0176" w:rsidR="00615DAC">
        <w:rPr>
          <w:rFonts w:ascii="Arial" w:hAnsi="Arial" w:cs="Arial"/>
          <w:sz w:val="24"/>
          <w:szCs w:val="24"/>
        </w:rPr>
        <w:t xml:space="preserve">eople of </w:t>
      </w:r>
      <w:r w:rsidRPr="003D0176" w:rsidR="005F4108">
        <w:rPr>
          <w:rFonts w:ascii="Arial" w:hAnsi="Arial" w:cs="Arial"/>
          <w:sz w:val="24"/>
          <w:szCs w:val="24"/>
        </w:rPr>
        <w:t>c</w:t>
      </w:r>
      <w:r w:rsidRPr="003D0176" w:rsidR="00615DAC">
        <w:rPr>
          <w:rFonts w:ascii="Arial" w:hAnsi="Arial" w:cs="Arial"/>
          <w:sz w:val="24"/>
          <w:szCs w:val="24"/>
        </w:rPr>
        <w:t>olour and/or Black, Asian, and Minority Ethnic</w:t>
      </w:r>
      <w:r w:rsidRPr="003D0176" w:rsidR="00AD1AE2">
        <w:rPr>
          <w:rFonts w:ascii="Arial" w:hAnsi="Arial" w:cs="Arial"/>
          <w:sz w:val="24"/>
          <w:szCs w:val="24"/>
        </w:rPr>
        <w:t xml:space="preserve"> people</w:t>
      </w:r>
      <w:r w:rsidRPr="003D0176" w:rsidR="00615DAC">
        <w:rPr>
          <w:rFonts w:ascii="Arial" w:hAnsi="Arial" w:cs="Arial"/>
          <w:sz w:val="24"/>
          <w:szCs w:val="24"/>
        </w:rPr>
        <w:t xml:space="preserve"> (self-defined, including people who are not exclusively White British).</w:t>
      </w:r>
    </w:p>
    <w:p w:rsidRPr="003D0176" w:rsidR="000D412C" w:rsidP="002A2812" w:rsidRDefault="000D412C" w14:paraId="3CA3351F" w14:textId="3BFA0BCF">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w:t>
      </w:r>
      <w:r w:rsidRPr="003D0176" w:rsidR="00044664">
        <w:rPr>
          <w:rFonts w:ascii="Arial" w:hAnsi="Arial" w:cs="Arial"/>
          <w:sz w:val="24"/>
          <w:szCs w:val="24"/>
        </w:rPr>
        <w:t>e overall gender balance in the Steering Group</w:t>
      </w:r>
      <w:r w:rsidRPr="003D0176" w:rsidR="002D6394">
        <w:rPr>
          <w:rFonts w:ascii="Arial" w:hAnsi="Arial" w:cs="Arial"/>
          <w:sz w:val="24"/>
          <w:szCs w:val="24"/>
        </w:rPr>
        <w:t xml:space="preserve"> includes </w:t>
      </w:r>
      <w:r w:rsidRPr="003D0176" w:rsidR="00044664">
        <w:rPr>
          <w:rFonts w:ascii="Arial" w:hAnsi="Arial" w:cs="Arial"/>
          <w:sz w:val="24"/>
          <w:szCs w:val="24"/>
        </w:rPr>
        <w:t>at least</w:t>
      </w:r>
      <w:r w:rsidRPr="003D0176">
        <w:rPr>
          <w:rFonts w:ascii="Arial" w:hAnsi="Arial" w:cs="Arial"/>
          <w:sz w:val="24"/>
          <w:szCs w:val="24"/>
        </w:rPr>
        <w:t>:</w:t>
      </w:r>
    </w:p>
    <w:p w:rsidRPr="003D0176" w:rsidR="00615DAC" w:rsidP="002A2812" w:rsidRDefault="00256005" w14:paraId="7AA00D02" w14:textId="015E4E31">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Three (</w:t>
      </w:r>
      <w:r w:rsidRPr="003D0176" w:rsidR="00615DAC">
        <w:rPr>
          <w:rFonts w:ascii="Arial" w:hAnsi="Arial" w:cs="Arial"/>
          <w:sz w:val="24"/>
          <w:szCs w:val="24"/>
        </w:rPr>
        <w:t>3</w:t>
      </w:r>
      <w:r w:rsidRPr="003D0176">
        <w:rPr>
          <w:rFonts w:ascii="Arial" w:hAnsi="Arial" w:cs="Arial"/>
          <w:sz w:val="24"/>
          <w:szCs w:val="24"/>
        </w:rPr>
        <w:t>) people from the</w:t>
      </w:r>
      <w:r w:rsidRPr="003D0176" w:rsidR="00615DAC">
        <w:rPr>
          <w:rFonts w:ascii="Arial" w:hAnsi="Arial" w:cs="Arial"/>
          <w:sz w:val="24"/>
          <w:szCs w:val="24"/>
        </w:rPr>
        <w:t xml:space="preserve"> trans </w:t>
      </w:r>
      <w:r w:rsidRPr="003D0176">
        <w:rPr>
          <w:rFonts w:ascii="Arial" w:hAnsi="Arial" w:cs="Arial"/>
          <w:sz w:val="24"/>
          <w:szCs w:val="24"/>
        </w:rPr>
        <w:t>community</w:t>
      </w:r>
      <w:r w:rsidRPr="003D0176" w:rsidR="00615DAC">
        <w:rPr>
          <w:rFonts w:ascii="Arial" w:hAnsi="Arial" w:cs="Arial"/>
          <w:sz w:val="24"/>
          <w:szCs w:val="24"/>
        </w:rPr>
        <w:t xml:space="preserve"> (self-defined, including people who are agender, bigender, genderqueer, non-binary, transfeminine, transmasculine, trans men, trans women and others).</w:t>
      </w:r>
    </w:p>
    <w:p w:rsidRPr="003D0176" w:rsidR="00324F84" w:rsidP="002A2812" w:rsidRDefault="00256005" w14:paraId="682F5CE3" w14:textId="017EB35D">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Five (</w:t>
      </w:r>
      <w:r w:rsidRPr="003D0176" w:rsidR="00615DAC">
        <w:rPr>
          <w:rFonts w:ascii="Arial" w:hAnsi="Arial" w:cs="Arial"/>
          <w:sz w:val="24"/>
          <w:szCs w:val="24"/>
        </w:rPr>
        <w:t>5</w:t>
      </w:r>
      <w:r w:rsidRPr="003D0176">
        <w:rPr>
          <w:rFonts w:ascii="Arial" w:hAnsi="Arial" w:cs="Arial"/>
          <w:sz w:val="24"/>
          <w:szCs w:val="24"/>
        </w:rPr>
        <w:t>)</w:t>
      </w:r>
      <w:r w:rsidRPr="003D0176" w:rsidR="00615DAC">
        <w:rPr>
          <w:rFonts w:ascii="Arial" w:hAnsi="Arial" w:cs="Arial"/>
          <w:sz w:val="24"/>
          <w:szCs w:val="24"/>
        </w:rPr>
        <w:t xml:space="preserve"> women (self-defined, </w:t>
      </w:r>
      <w:r w:rsidRPr="003D0176" w:rsidR="00CC7C8D">
        <w:rPr>
          <w:rFonts w:ascii="Arial" w:hAnsi="Arial" w:cs="Arial"/>
          <w:sz w:val="24"/>
          <w:szCs w:val="24"/>
        </w:rPr>
        <w:t>including anyone</w:t>
      </w:r>
      <w:r w:rsidRPr="003D0176" w:rsidR="00615DAC">
        <w:rPr>
          <w:rFonts w:ascii="Arial" w:hAnsi="Arial" w:cs="Arial"/>
          <w:sz w:val="24"/>
          <w:szCs w:val="24"/>
        </w:rPr>
        <w:t xml:space="preserve"> who </w:t>
      </w:r>
      <w:r w:rsidRPr="003D0176" w:rsidR="00CC7C8D">
        <w:rPr>
          <w:rFonts w:ascii="Arial" w:hAnsi="Arial" w:cs="Arial"/>
          <w:sz w:val="24"/>
          <w:szCs w:val="24"/>
        </w:rPr>
        <w:t>identifies as a</w:t>
      </w:r>
      <w:r w:rsidRPr="003D0176" w:rsidR="00615DAC">
        <w:rPr>
          <w:rFonts w:ascii="Arial" w:hAnsi="Arial" w:cs="Arial"/>
          <w:sz w:val="24"/>
          <w:szCs w:val="24"/>
        </w:rPr>
        <w:t xml:space="preserve"> woman at least some of the time). </w:t>
      </w:r>
    </w:p>
    <w:p w:rsidRPr="005C0C77" w:rsidR="003330EB" w:rsidP="002A2812" w:rsidRDefault="003330EB" w14:paraId="4567D01C" w14:textId="11733362">
      <w:pPr>
        <w:pStyle w:val="Heading2"/>
        <w:jc w:val="left"/>
        <w:rPr>
          <w:rFonts w:ascii="Arial" w:hAnsi="Arial" w:cs="Arial"/>
          <w:b/>
          <w:sz w:val="32"/>
          <w:szCs w:val="32"/>
        </w:rPr>
      </w:pPr>
      <w:bookmarkStart w:name="_Toc2095184" w:id="11"/>
      <w:r w:rsidRPr="005C0C77">
        <w:rPr>
          <w:rFonts w:ascii="Arial" w:hAnsi="Arial" w:cs="Arial"/>
          <w:b/>
          <w:sz w:val="32"/>
          <w:szCs w:val="32"/>
        </w:rPr>
        <w:t>Operation</w:t>
      </w:r>
      <w:bookmarkEnd w:id="11"/>
    </w:p>
    <w:p w:rsidRPr="003D0176" w:rsidR="003330EB" w:rsidP="002A2812" w:rsidRDefault="003330EB" w14:paraId="4B3B7D98" w14:textId="4BC02CA6">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The Steering Group will meet at least four times per year, with more meetings during the set-up phase.</w:t>
      </w:r>
      <w:r w:rsidRPr="003D0176" w:rsidR="00143816">
        <w:rPr>
          <w:rFonts w:ascii="Arial" w:hAnsi="Arial" w:cs="Arial"/>
          <w:sz w:val="24"/>
          <w:szCs w:val="24"/>
        </w:rPr>
        <w:t xml:space="preserve"> </w:t>
      </w:r>
    </w:p>
    <w:p w:rsidRPr="003D0176" w:rsidR="00143816" w:rsidP="002A2812" w:rsidRDefault="00A955D3" w14:paraId="7A39886E" w14:textId="5ABFD76A">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Meetings will be co-facilitated by the Chief Executive Officer, the LGBTQ Engagement Officer, and a member of the Trustee Board</w:t>
      </w:r>
      <w:r w:rsidRPr="003D0176" w:rsidR="001A6928">
        <w:rPr>
          <w:rFonts w:ascii="Arial" w:hAnsi="Arial" w:cs="Arial"/>
          <w:sz w:val="24"/>
          <w:szCs w:val="24"/>
        </w:rPr>
        <w:t xml:space="preserve"> (who will act as a key link point with the Board).</w:t>
      </w:r>
      <w:r w:rsidRPr="003D0176" w:rsidR="06F27BA5">
        <w:rPr>
          <w:rFonts w:ascii="Arial" w:hAnsi="Arial" w:cs="Arial"/>
          <w:sz w:val="24"/>
          <w:szCs w:val="24"/>
        </w:rPr>
        <w:t xml:space="preserve"> </w:t>
      </w:r>
      <w:r w:rsidRPr="003D0176" w:rsidR="00143816">
        <w:rPr>
          <w:rFonts w:ascii="Arial" w:hAnsi="Arial" w:cs="Arial"/>
          <w:sz w:val="24"/>
          <w:szCs w:val="24"/>
        </w:rPr>
        <w:t>An agenda will be shared in advance of each meeting as an opportunity for group members to familiarise and add to this.</w:t>
      </w:r>
    </w:p>
    <w:p w:rsidRPr="003D0176" w:rsidR="00B40529" w:rsidP="002A2812" w:rsidRDefault="00B40529" w14:paraId="3D2B06EB" w14:textId="4B21A8E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Steering Group members should confirm attendance or send apologies if they cannot attend meetings</w:t>
      </w:r>
      <w:r w:rsidRPr="003D0176" w:rsidR="00277A22">
        <w:rPr>
          <w:rFonts w:ascii="Arial" w:hAnsi="Arial" w:cs="Arial"/>
          <w:sz w:val="24"/>
          <w:szCs w:val="24"/>
        </w:rPr>
        <w:t>,</w:t>
      </w:r>
      <w:r w:rsidRPr="003D0176">
        <w:rPr>
          <w:rFonts w:ascii="Arial" w:hAnsi="Arial" w:cs="Arial"/>
          <w:sz w:val="24"/>
          <w:szCs w:val="24"/>
        </w:rPr>
        <w:t xml:space="preserve"> in advance of scheduled meetings</w:t>
      </w:r>
      <w:r w:rsidRPr="003D0176" w:rsidR="00122A3A">
        <w:rPr>
          <w:rFonts w:ascii="Arial" w:hAnsi="Arial" w:cs="Arial"/>
          <w:sz w:val="24"/>
          <w:szCs w:val="24"/>
        </w:rPr>
        <w:t>.</w:t>
      </w:r>
    </w:p>
    <w:p w:rsidRPr="003D0176" w:rsidR="001A6928" w:rsidP="002A2812" w:rsidRDefault="001A6928" w14:paraId="58040DDC" w14:textId="4405C021">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Members of the Steering Group may form smaller working groups to lead on different issues and </w:t>
      </w:r>
      <w:r w:rsidRPr="003D0176" w:rsidR="006740AF">
        <w:rPr>
          <w:rFonts w:ascii="Arial" w:hAnsi="Arial" w:cs="Arial"/>
          <w:sz w:val="24"/>
          <w:szCs w:val="24"/>
        </w:rPr>
        <w:t>projects</w:t>
      </w:r>
      <w:r w:rsidRPr="003D0176">
        <w:rPr>
          <w:rFonts w:ascii="Arial" w:hAnsi="Arial" w:cs="Arial"/>
          <w:sz w:val="24"/>
          <w:szCs w:val="24"/>
        </w:rPr>
        <w:t>.</w:t>
      </w:r>
    </w:p>
    <w:p w:rsidR="003E155E" w:rsidP="002A2812" w:rsidRDefault="00933B0F" w14:paraId="7D7128AC" w14:textId="2E96EC92">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Steering Group d</w:t>
      </w:r>
      <w:r w:rsidRPr="003D0176" w:rsidR="002048B9">
        <w:rPr>
          <w:rFonts w:ascii="Arial" w:hAnsi="Arial" w:cs="Arial"/>
          <w:sz w:val="24"/>
          <w:szCs w:val="24"/>
        </w:rPr>
        <w:t>ecisions will be made by agreement of the majority.</w:t>
      </w:r>
      <w:r w:rsidRPr="003D0176" w:rsidR="00C65A7A">
        <w:rPr>
          <w:rFonts w:ascii="Arial" w:hAnsi="Arial" w:cs="Arial"/>
          <w:sz w:val="24"/>
          <w:szCs w:val="24"/>
        </w:rPr>
        <w:t xml:space="preserve"> Steering Group members are encouraged to take collective responsibility for the actions agreed at meetings.</w:t>
      </w:r>
      <w:r w:rsidRPr="003D0176" w:rsidR="002048B9">
        <w:rPr>
          <w:rFonts w:ascii="Arial" w:hAnsi="Arial" w:cs="Arial"/>
          <w:sz w:val="24"/>
          <w:szCs w:val="24"/>
        </w:rPr>
        <w:t xml:space="preserve"> Issues or conflicts about decision-making can be brought to the Trustee Board</w:t>
      </w:r>
      <w:r w:rsidRPr="003D0176" w:rsidR="004A3496">
        <w:rPr>
          <w:rFonts w:ascii="Arial" w:hAnsi="Arial" w:cs="Arial"/>
          <w:sz w:val="24"/>
          <w:szCs w:val="24"/>
        </w:rPr>
        <w:t xml:space="preserve"> link</w:t>
      </w:r>
      <w:r w:rsidRPr="003D0176" w:rsidR="00964457">
        <w:rPr>
          <w:rFonts w:ascii="Arial" w:hAnsi="Arial" w:cs="Arial"/>
          <w:sz w:val="24"/>
          <w:szCs w:val="24"/>
        </w:rPr>
        <w:t xml:space="preserve"> member</w:t>
      </w:r>
      <w:r w:rsidRPr="003D0176" w:rsidR="00C5485A">
        <w:rPr>
          <w:rFonts w:ascii="Arial" w:hAnsi="Arial" w:cs="Arial"/>
          <w:sz w:val="24"/>
          <w:szCs w:val="24"/>
        </w:rPr>
        <w:t>, or to Switchboard’s Chief Executive Officer.</w:t>
      </w:r>
    </w:p>
    <w:p w:rsidR="005C0C77" w:rsidP="005C0C77" w:rsidRDefault="005C0C77" w14:paraId="6887804C" w14:textId="06F6858F">
      <w:pPr>
        <w:spacing w:line="240" w:lineRule="auto"/>
        <w:jc w:val="left"/>
      </w:pPr>
    </w:p>
    <w:p w:rsidRPr="005C0C77" w:rsidR="005C0C77" w:rsidP="005C0C77" w:rsidRDefault="005C0C77" w14:paraId="002AD9EA" w14:textId="77777777">
      <w:pPr>
        <w:spacing w:line="240" w:lineRule="auto"/>
        <w:jc w:val="left"/>
        <w:rPr>
          <w:rFonts w:ascii="Arial" w:hAnsi="Arial" w:cs="Arial"/>
          <w:sz w:val="24"/>
          <w:szCs w:val="24"/>
        </w:rPr>
      </w:pPr>
    </w:p>
    <w:p w:rsidRPr="005C0C77" w:rsidR="003E155E" w:rsidP="002A2812" w:rsidRDefault="003E155E" w14:paraId="1B50A6A0" w14:textId="0CB7F2A0">
      <w:pPr>
        <w:pStyle w:val="Heading2"/>
        <w:jc w:val="left"/>
        <w:rPr>
          <w:rFonts w:ascii="Arial" w:hAnsi="Arial" w:cs="Arial"/>
          <w:b/>
          <w:sz w:val="32"/>
          <w:szCs w:val="32"/>
        </w:rPr>
      </w:pPr>
      <w:r w:rsidRPr="005C0C77">
        <w:rPr>
          <w:rFonts w:ascii="Arial" w:hAnsi="Arial" w:cs="Arial"/>
          <w:b/>
          <w:sz w:val="32"/>
          <w:szCs w:val="32"/>
        </w:rPr>
        <w:lastRenderedPageBreak/>
        <w:t xml:space="preserve"> </w:t>
      </w:r>
      <w:bookmarkStart w:name="_Toc2095185" w:id="12"/>
      <w:r w:rsidRPr="005C0C77">
        <w:rPr>
          <w:rFonts w:ascii="Arial" w:hAnsi="Arial" w:cs="Arial"/>
          <w:b/>
          <w:sz w:val="32"/>
          <w:szCs w:val="32"/>
        </w:rPr>
        <w:t>Confidentiality</w:t>
      </w:r>
      <w:bookmarkEnd w:id="12"/>
      <w:r w:rsidRPr="005C0C77" w:rsidR="00124389">
        <w:rPr>
          <w:rFonts w:ascii="Arial" w:hAnsi="Arial" w:cs="Arial"/>
          <w:b/>
          <w:sz w:val="32"/>
          <w:szCs w:val="32"/>
        </w:rPr>
        <w:t xml:space="preserve"> </w:t>
      </w:r>
    </w:p>
    <w:p w:rsidRPr="003D0176" w:rsidR="00143816" w:rsidP="002A2812" w:rsidRDefault="00143816" w14:paraId="6CCB92DB" w14:textId="3F9514F0">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Because the group will involve discussing Switchboard's operations and speaking from lived experience, maintaini</w:t>
      </w:r>
      <w:r w:rsidRPr="003D0176" w:rsidR="00596E4D">
        <w:rPr>
          <w:rFonts w:ascii="Arial" w:hAnsi="Arial" w:cs="Arial"/>
          <w:sz w:val="24"/>
          <w:szCs w:val="24"/>
        </w:rPr>
        <w:t>ng confidentiality is important so that group members feel safe and comfortable to speak freely.</w:t>
      </w:r>
      <w:r w:rsidRPr="003D0176">
        <w:rPr>
          <w:rFonts w:ascii="Arial" w:hAnsi="Arial" w:cs="Arial"/>
          <w:sz w:val="24"/>
          <w:szCs w:val="24"/>
        </w:rPr>
        <w:t xml:space="preserve"> </w:t>
      </w:r>
      <w:r w:rsidRPr="003D0176" w:rsidR="00596E4D">
        <w:rPr>
          <w:rFonts w:ascii="Arial" w:hAnsi="Arial" w:cs="Arial"/>
          <w:sz w:val="24"/>
          <w:szCs w:val="24"/>
        </w:rPr>
        <w:t>This means:</w:t>
      </w:r>
    </w:p>
    <w:p w:rsidRPr="003D0176" w:rsidR="00D87483" w:rsidP="002A2812" w:rsidRDefault="00D87483" w14:paraId="5BDD40C0" w14:textId="77777777">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Anything shared by a person in the meeting stays in the group meeting room. No information shared should be repeated outside of the room, without the person's clear consent.</w:t>
      </w:r>
    </w:p>
    <w:p w:rsidRPr="003D0176" w:rsidR="008E41BE" w:rsidP="002A2812" w:rsidRDefault="00D87483" w14:paraId="674C3FDC" w14:textId="07E393EF">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 xml:space="preserve">Some people will be happy to publicly share that they are a member of the Steering Group, while others will not. </w:t>
      </w:r>
      <w:r w:rsidRPr="003D0176" w:rsidR="008E41BE">
        <w:rPr>
          <w:rFonts w:ascii="Arial" w:hAnsi="Arial" w:cs="Arial"/>
          <w:sz w:val="24"/>
          <w:szCs w:val="24"/>
        </w:rPr>
        <w:t xml:space="preserve">For the sake of protecting those who do not wish to be identified, group members should not disclose any potentially personally identifying Information about anyone else in the steering group, outside of the group itself. </w:t>
      </w:r>
    </w:p>
    <w:p w:rsidRPr="003D0176" w:rsidR="00143816" w:rsidP="002A2812" w:rsidRDefault="00596E4D" w14:paraId="6C8E7858" w14:textId="40AEE6F4">
      <w:pPr>
        <w:pStyle w:val="ListParagraph"/>
        <w:numPr>
          <w:ilvl w:val="1"/>
          <w:numId w:val="21"/>
        </w:numPr>
        <w:spacing w:line="240" w:lineRule="auto"/>
        <w:jc w:val="left"/>
        <w:rPr>
          <w:rFonts w:ascii="Arial" w:hAnsi="Arial" w:cs="Arial"/>
          <w:sz w:val="24"/>
          <w:szCs w:val="24"/>
        </w:rPr>
      </w:pPr>
      <w:r w:rsidRPr="003D0176">
        <w:rPr>
          <w:rFonts w:ascii="Arial" w:hAnsi="Arial" w:cs="Arial"/>
          <w:sz w:val="24"/>
          <w:szCs w:val="24"/>
        </w:rPr>
        <w:t xml:space="preserve">Like other parts of this document, this confidentiality policy is open to discussion in the group and changes can be made </w:t>
      </w:r>
      <w:r w:rsidRPr="003D0176" w:rsidR="00922FD3">
        <w:rPr>
          <w:rFonts w:ascii="Arial" w:hAnsi="Arial" w:cs="Arial"/>
          <w:sz w:val="24"/>
          <w:szCs w:val="24"/>
        </w:rPr>
        <w:t>as</w:t>
      </w:r>
      <w:r w:rsidRPr="003D0176">
        <w:rPr>
          <w:rFonts w:ascii="Arial" w:hAnsi="Arial" w:cs="Arial"/>
          <w:sz w:val="24"/>
          <w:szCs w:val="24"/>
        </w:rPr>
        <w:t xml:space="preserve"> </w:t>
      </w:r>
      <w:r w:rsidRPr="003D0176" w:rsidR="00922FD3">
        <w:rPr>
          <w:rFonts w:ascii="Arial" w:hAnsi="Arial" w:cs="Arial"/>
          <w:sz w:val="24"/>
          <w:szCs w:val="24"/>
        </w:rPr>
        <w:t>needed</w:t>
      </w:r>
      <w:r w:rsidRPr="003D0176">
        <w:rPr>
          <w:rFonts w:ascii="Arial" w:hAnsi="Arial" w:cs="Arial"/>
          <w:sz w:val="24"/>
          <w:szCs w:val="24"/>
        </w:rPr>
        <w:t>.</w:t>
      </w:r>
    </w:p>
    <w:p w:rsidRPr="003D0176" w:rsidR="008417D8" w:rsidP="002A2812" w:rsidRDefault="008417D8" w14:paraId="22366FB5" w14:textId="77777777">
      <w:pPr>
        <w:spacing w:line="240" w:lineRule="auto"/>
        <w:jc w:val="left"/>
        <w:rPr>
          <w:rFonts w:ascii="Arial" w:hAnsi="Arial" w:cs="Arial"/>
          <w:sz w:val="24"/>
          <w:szCs w:val="24"/>
        </w:rPr>
      </w:pPr>
    </w:p>
    <w:p w:rsidRPr="005C0C77" w:rsidR="008B0D93" w:rsidP="002A2812" w:rsidRDefault="00DF10F8" w14:paraId="2AC9FF63" w14:textId="40910DF4">
      <w:pPr>
        <w:pStyle w:val="Heading2"/>
        <w:jc w:val="left"/>
        <w:rPr>
          <w:rFonts w:ascii="Arial" w:hAnsi="Arial" w:cs="Arial"/>
          <w:b/>
          <w:sz w:val="32"/>
          <w:szCs w:val="32"/>
        </w:rPr>
      </w:pPr>
      <w:bookmarkStart w:name="_Toc2095186" w:id="13"/>
      <w:r w:rsidRPr="005C0C77">
        <w:rPr>
          <w:rFonts w:ascii="Arial" w:hAnsi="Arial" w:cs="Arial"/>
          <w:b/>
          <w:sz w:val="32"/>
          <w:szCs w:val="32"/>
        </w:rPr>
        <w:t>Member</w:t>
      </w:r>
      <w:r w:rsidRPr="005C0C77" w:rsidR="00020B2F">
        <w:rPr>
          <w:rFonts w:ascii="Arial" w:hAnsi="Arial" w:cs="Arial"/>
          <w:b/>
          <w:sz w:val="32"/>
          <w:szCs w:val="32"/>
        </w:rPr>
        <w:t>ship</w:t>
      </w:r>
      <w:r w:rsidRPr="005C0C77">
        <w:rPr>
          <w:rFonts w:ascii="Arial" w:hAnsi="Arial" w:cs="Arial"/>
          <w:b/>
          <w:sz w:val="32"/>
          <w:szCs w:val="32"/>
        </w:rPr>
        <w:t xml:space="preserve"> criteria</w:t>
      </w:r>
      <w:bookmarkEnd w:id="13"/>
    </w:p>
    <w:p w:rsidRPr="003D0176" w:rsidR="00E85A9C" w:rsidP="002A2812" w:rsidRDefault="00256005" w14:paraId="313613D5" w14:textId="53462FB0">
      <w:pPr>
        <w:spacing w:line="240" w:lineRule="auto"/>
        <w:jc w:val="left"/>
        <w:rPr>
          <w:rFonts w:ascii="Arial" w:hAnsi="Arial" w:cs="Arial"/>
          <w:sz w:val="24"/>
          <w:szCs w:val="24"/>
        </w:rPr>
      </w:pPr>
      <w:r w:rsidRPr="003D0176">
        <w:rPr>
          <w:rFonts w:ascii="Arial" w:hAnsi="Arial" w:cs="Arial"/>
          <w:sz w:val="24"/>
          <w:szCs w:val="24"/>
        </w:rPr>
        <w:t xml:space="preserve">You don’t need any kind of academic or professional experience. </w:t>
      </w:r>
      <w:r w:rsidRPr="003D0176">
        <w:rPr>
          <w:rFonts w:ascii="Arial" w:hAnsi="Arial" w:cs="Arial"/>
          <w:b/>
          <w:sz w:val="24"/>
          <w:szCs w:val="24"/>
        </w:rPr>
        <w:t>We are recruiting based on your expertise from your personal lived experiences</w:t>
      </w:r>
      <w:r w:rsidRPr="003D0176">
        <w:rPr>
          <w:rFonts w:ascii="Arial" w:hAnsi="Arial" w:cs="Arial"/>
          <w:sz w:val="24"/>
          <w:szCs w:val="24"/>
        </w:rPr>
        <w:t xml:space="preserve">, not any specific skills. </w:t>
      </w:r>
      <w:r w:rsidRPr="003D0176">
        <w:rPr>
          <w:rFonts w:ascii="Arial" w:hAnsi="Arial" w:cs="Arial"/>
          <w:sz w:val="24"/>
          <w:szCs w:val="24"/>
        </w:rPr>
        <w:br/>
      </w:r>
      <w:r w:rsidRPr="003D0176">
        <w:rPr>
          <w:rFonts w:ascii="Arial" w:hAnsi="Arial" w:cs="Arial"/>
          <w:sz w:val="24"/>
          <w:szCs w:val="24"/>
        </w:rPr>
        <w:br/>
      </w:r>
      <w:r w:rsidRPr="003D0176" w:rsidR="000E4D31">
        <w:rPr>
          <w:rFonts w:ascii="Arial" w:hAnsi="Arial" w:cs="Arial"/>
          <w:sz w:val="24"/>
          <w:szCs w:val="24"/>
        </w:rPr>
        <w:t>The following</w:t>
      </w:r>
      <w:r w:rsidRPr="003D0176" w:rsidR="00FF33F3">
        <w:rPr>
          <w:rFonts w:ascii="Arial" w:hAnsi="Arial" w:cs="Arial"/>
          <w:sz w:val="24"/>
          <w:szCs w:val="24"/>
        </w:rPr>
        <w:t xml:space="preserve"> characteristics</w:t>
      </w:r>
      <w:r w:rsidRPr="003D0176" w:rsidR="000E4D31">
        <w:rPr>
          <w:rFonts w:ascii="Arial" w:hAnsi="Arial" w:cs="Arial"/>
          <w:sz w:val="24"/>
          <w:szCs w:val="24"/>
        </w:rPr>
        <w:t xml:space="preserve"> </w:t>
      </w:r>
      <w:r w:rsidRPr="003D0176">
        <w:rPr>
          <w:rFonts w:ascii="Arial" w:hAnsi="Arial" w:cs="Arial"/>
          <w:sz w:val="24"/>
          <w:szCs w:val="24"/>
        </w:rPr>
        <w:t>are</w:t>
      </w:r>
      <w:r w:rsidRPr="003D0176" w:rsidR="000E4D31">
        <w:rPr>
          <w:rFonts w:ascii="Arial" w:hAnsi="Arial" w:cs="Arial"/>
          <w:sz w:val="24"/>
          <w:szCs w:val="24"/>
        </w:rPr>
        <w:t xml:space="preserve"> valuable for Steering Group members:</w:t>
      </w:r>
    </w:p>
    <w:p w:rsidRPr="003D0176" w:rsidR="00256005" w:rsidP="002A2812" w:rsidRDefault="00256005" w14:paraId="2104016C"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Lived experience:</w:t>
      </w:r>
    </w:p>
    <w:p w:rsidRPr="003D0176" w:rsidR="00256005" w:rsidP="002A2812" w:rsidRDefault="00256005" w14:paraId="31BC3FE6" w14:textId="77777777">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fall in the spectrum of gender and/or sexual diversity that is often called LGBTQ+.</w:t>
      </w:r>
    </w:p>
    <w:p w:rsidRPr="003D0176" w:rsidR="00256005" w:rsidP="002A2812" w:rsidRDefault="00256005" w14:paraId="1DEC2BC8" w14:textId="77777777">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do not need to be ‘out’ to anyone else to join the Steering Group, and you will not be outed by participating. If you are unsure and/or questioning, you are equally welcome to participate.</w:t>
      </w:r>
    </w:p>
    <w:p w:rsidRPr="003D0176" w:rsidR="00256005" w:rsidP="002A2812" w:rsidRDefault="00256005" w14:paraId="0858473D" w14:textId="77777777">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will not be asked to justify your identity at any point during the recruitment process.</w:t>
      </w:r>
    </w:p>
    <w:p w:rsidRPr="003D0176" w:rsidR="00256005" w:rsidP="002A2812" w:rsidRDefault="00256005" w14:paraId="3DB1AFC0" w14:textId="77777777">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might not identify with the term ‘LGBTQ+’ because of whitewashing, linguistic and/or cultural differences. You may use other terms like QTIPOC, for example. You are welcome to apply to the Steering Group regardless of how you identify.</w:t>
      </w:r>
    </w:p>
    <w:p w:rsidRPr="003D0176" w:rsidR="00256005" w:rsidP="002A2812" w:rsidRDefault="00256005" w14:paraId="04EF95EA" w14:textId="77777777">
      <w:pPr>
        <w:pStyle w:val="ListParagraph"/>
        <w:numPr>
          <w:ilvl w:val="2"/>
          <w:numId w:val="21"/>
        </w:numPr>
        <w:spacing w:line="240" w:lineRule="auto"/>
        <w:jc w:val="left"/>
        <w:rPr>
          <w:rFonts w:ascii="Arial" w:hAnsi="Arial" w:cs="Arial"/>
          <w:sz w:val="24"/>
          <w:szCs w:val="24"/>
        </w:rPr>
      </w:pPr>
      <w:r w:rsidRPr="003D0176">
        <w:rPr>
          <w:rFonts w:ascii="Arial" w:hAnsi="Arial" w:cs="Arial"/>
          <w:sz w:val="24"/>
          <w:szCs w:val="24"/>
        </w:rPr>
        <w:t xml:space="preserve">We explicitly encourage applications from people of colour and/or Black, Asian, and Minority Ethnic people, D/deaf people, people with disabilities, long-term health conditions, learning differences, impairments, and neurodivergence, people of faith, as well as people who are migrants, refugees, and asylum seekers. </w:t>
      </w:r>
    </w:p>
    <w:p w:rsidRPr="003D0176" w:rsidR="00256005" w:rsidP="002A2812" w:rsidRDefault="00256005" w14:paraId="64B02241" w14:textId="489A604A">
      <w:pPr>
        <w:pStyle w:val="ListParagraph"/>
        <w:numPr>
          <w:ilvl w:val="2"/>
          <w:numId w:val="21"/>
        </w:numPr>
        <w:spacing w:line="240" w:lineRule="auto"/>
        <w:jc w:val="left"/>
        <w:rPr>
          <w:rFonts w:ascii="Arial" w:hAnsi="Arial" w:cs="Arial"/>
          <w:sz w:val="24"/>
          <w:szCs w:val="24"/>
        </w:rPr>
      </w:pPr>
      <w:r w:rsidRPr="003D0176">
        <w:rPr>
          <w:rFonts w:ascii="Arial" w:hAnsi="Arial" w:cs="Arial"/>
          <w:sz w:val="24"/>
          <w:szCs w:val="24"/>
        </w:rPr>
        <w:t xml:space="preserve">Members attend as representatives of their lived experience, not as representatives of organisations, professional bodies or </w:t>
      </w:r>
      <w:r w:rsidRPr="003D0176">
        <w:rPr>
          <w:rFonts w:ascii="Arial" w:hAnsi="Arial" w:cs="Arial"/>
          <w:sz w:val="24"/>
          <w:szCs w:val="24"/>
        </w:rPr>
        <w:lastRenderedPageBreak/>
        <w:t xml:space="preserve">other interest groups. If you do have a job role in a sector related to LGBTQ+, health or social care, please be aware that the group focuses on your lived experience as someone from the LGBTQ+ and other communities rather than any professional experience in this area. </w:t>
      </w:r>
    </w:p>
    <w:p w:rsidRPr="003D0176" w:rsidR="00603F06" w:rsidP="002A2812" w:rsidRDefault="00603F06" w14:paraId="1E457324" w14:textId="05757871">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Passionate:</w:t>
      </w:r>
    </w:p>
    <w:p w:rsidRPr="003D0176" w:rsidR="00FF33F3" w:rsidP="002A2812" w:rsidRDefault="003057C3" w14:paraId="5998B979" w14:textId="197888F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w:t>
      </w:r>
      <w:r w:rsidRPr="003D0176" w:rsidR="00603F06">
        <w:rPr>
          <w:rFonts w:ascii="Arial" w:hAnsi="Arial" w:cs="Arial"/>
          <w:sz w:val="24"/>
          <w:szCs w:val="24"/>
        </w:rPr>
        <w:t xml:space="preserve"> </w:t>
      </w:r>
      <w:r w:rsidRPr="003D0176">
        <w:rPr>
          <w:rFonts w:ascii="Arial" w:hAnsi="Arial" w:cs="Arial"/>
          <w:sz w:val="24"/>
          <w:szCs w:val="24"/>
        </w:rPr>
        <w:t>are</w:t>
      </w:r>
      <w:r w:rsidRPr="003D0176" w:rsidR="00603F06">
        <w:rPr>
          <w:rFonts w:ascii="Arial" w:hAnsi="Arial" w:cs="Arial"/>
          <w:sz w:val="24"/>
          <w:szCs w:val="24"/>
        </w:rPr>
        <w:t xml:space="preserve"> passionate about inequalit</w:t>
      </w:r>
      <w:r w:rsidRPr="003D0176" w:rsidR="00C93277">
        <w:rPr>
          <w:rFonts w:ascii="Arial" w:hAnsi="Arial" w:cs="Arial"/>
          <w:sz w:val="24"/>
          <w:szCs w:val="24"/>
        </w:rPr>
        <w:t>ies</w:t>
      </w:r>
      <w:r w:rsidRPr="003D0176" w:rsidR="008F79BB">
        <w:rPr>
          <w:rFonts w:ascii="Arial" w:hAnsi="Arial" w:cs="Arial"/>
          <w:sz w:val="24"/>
          <w:szCs w:val="24"/>
        </w:rPr>
        <w:t>, access, and inclusion.</w:t>
      </w:r>
    </w:p>
    <w:p w:rsidRPr="003D0176" w:rsidR="00603F06" w:rsidP="002A2812" w:rsidRDefault="00FF33F3" w14:paraId="056EF2C8" w14:textId="75F61EF6">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want to support Switchboard to improve it</w:t>
      </w:r>
      <w:r w:rsidRPr="003D0176" w:rsidR="008F79BB">
        <w:rPr>
          <w:rFonts w:ascii="Arial" w:hAnsi="Arial" w:cs="Arial"/>
          <w:sz w:val="24"/>
          <w:szCs w:val="24"/>
        </w:rPr>
        <w:t>s work</w:t>
      </w:r>
      <w:r w:rsidRPr="003D0176" w:rsidR="000E4D31">
        <w:rPr>
          <w:rFonts w:ascii="Arial" w:hAnsi="Arial" w:cs="Arial"/>
          <w:sz w:val="24"/>
          <w:szCs w:val="24"/>
        </w:rPr>
        <w:t xml:space="preserve"> with Brighton &amp; Hove’s LGBTQ+ communities.</w:t>
      </w:r>
    </w:p>
    <w:p w:rsidRPr="003D0176" w:rsidR="00C93277" w:rsidP="002A2812" w:rsidRDefault="00C93277" w14:paraId="2A49B2DE" w14:textId="56B06E9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Problem-solving</w:t>
      </w:r>
    </w:p>
    <w:p w:rsidRPr="003D0176" w:rsidR="003057C3" w:rsidP="002A2812" w:rsidRDefault="003057C3" w14:paraId="7B1A162D" w14:textId="6EDA3994">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are willing to be a critical friend</w:t>
      </w:r>
      <w:r w:rsidRPr="003D0176" w:rsidR="00CE1F87">
        <w:rPr>
          <w:rFonts w:ascii="Arial" w:hAnsi="Arial" w:cs="Arial"/>
          <w:sz w:val="24"/>
          <w:szCs w:val="24"/>
        </w:rPr>
        <w:t xml:space="preserve"> to Switchboard</w:t>
      </w:r>
      <w:r w:rsidRPr="003D0176" w:rsidR="002A3931">
        <w:rPr>
          <w:rFonts w:ascii="Arial" w:hAnsi="Arial" w:cs="Arial"/>
          <w:sz w:val="24"/>
          <w:szCs w:val="24"/>
        </w:rPr>
        <w:t xml:space="preserve"> and ask difficult questions.</w:t>
      </w:r>
    </w:p>
    <w:p w:rsidRPr="003D0176" w:rsidR="003057C3" w:rsidP="002A2812" w:rsidRDefault="003057C3" w14:paraId="47F1BBFF" w14:textId="3E73FA75">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You are keen to solve problems </w:t>
      </w:r>
      <w:r w:rsidRPr="003D0176" w:rsidR="00661762">
        <w:rPr>
          <w:rFonts w:ascii="Arial" w:hAnsi="Arial" w:cs="Arial"/>
          <w:sz w:val="24"/>
          <w:szCs w:val="24"/>
        </w:rPr>
        <w:t>by</w:t>
      </w:r>
      <w:r w:rsidRPr="003D0176">
        <w:rPr>
          <w:rFonts w:ascii="Arial" w:hAnsi="Arial" w:cs="Arial"/>
          <w:sz w:val="24"/>
          <w:szCs w:val="24"/>
        </w:rPr>
        <w:t xml:space="preserve"> com</w:t>
      </w:r>
      <w:r w:rsidRPr="003D0176" w:rsidR="00661762">
        <w:rPr>
          <w:rFonts w:ascii="Arial" w:hAnsi="Arial" w:cs="Arial"/>
          <w:sz w:val="24"/>
          <w:szCs w:val="24"/>
        </w:rPr>
        <w:t>ing</w:t>
      </w:r>
      <w:r w:rsidRPr="003D0176">
        <w:rPr>
          <w:rFonts w:ascii="Arial" w:hAnsi="Arial" w:cs="Arial"/>
          <w:sz w:val="24"/>
          <w:szCs w:val="24"/>
        </w:rPr>
        <w:t xml:space="preserve"> up with practical and creative </w:t>
      </w:r>
      <w:r w:rsidRPr="003D0176" w:rsidR="00CE1F87">
        <w:rPr>
          <w:rFonts w:ascii="Arial" w:hAnsi="Arial" w:cs="Arial"/>
          <w:sz w:val="24"/>
          <w:szCs w:val="24"/>
        </w:rPr>
        <w:t>solutions</w:t>
      </w:r>
      <w:r w:rsidRPr="003D0176">
        <w:rPr>
          <w:rFonts w:ascii="Arial" w:hAnsi="Arial" w:cs="Arial"/>
          <w:sz w:val="24"/>
          <w:szCs w:val="24"/>
        </w:rPr>
        <w:t>.</w:t>
      </w:r>
    </w:p>
    <w:p w:rsidRPr="003D0176" w:rsidR="003057C3" w:rsidP="002A2812" w:rsidRDefault="003057C3" w14:paraId="5D4AA2CB" w14:textId="765EAC64">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Team-work</w:t>
      </w:r>
    </w:p>
    <w:p w:rsidRPr="003D0176" w:rsidR="003057C3" w:rsidP="002A2812" w:rsidRDefault="003057C3" w14:paraId="45296D7A" w14:textId="19E36101">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enjoy working with other people</w:t>
      </w:r>
      <w:r w:rsidRPr="003D0176" w:rsidR="00E16D42">
        <w:rPr>
          <w:rFonts w:ascii="Arial" w:hAnsi="Arial" w:cs="Arial"/>
          <w:sz w:val="24"/>
          <w:szCs w:val="24"/>
        </w:rPr>
        <w:t xml:space="preserve"> as part of a team.</w:t>
      </w:r>
    </w:p>
    <w:p w:rsidRPr="003D0176" w:rsidR="003057C3" w:rsidP="002A2812" w:rsidRDefault="003057C3" w14:paraId="29087024" w14:textId="20B1CAE1">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are respectful of people whose lived experiences and needs are different to your</w:t>
      </w:r>
      <w:r w:rsidRPr="003D0176" w:rsidR="00C76960">
        <w:rPr>
          <w:rFonts w:ascii="Arial" w:hAnsi="Arial" w:cs="Arial"/>
          <w:sz w:val="24"/>
          <w:szCs w:val="24"/>
        </w:rPr>
        <w:t xml:space="preserve"> own.</w:t>
      </w:r>
    </w:p>
    <w:p w:rsidRPr="003D0176" w:rsidR="00630EA9" w:rsidP="002A2812" w:rsidRDefault="00630EA9" w14:paraId="5FC0D2AF" w14:textId="17B398CD">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You are </w:t>
      </w:r>
      <w:r w:rsidRPr="003D0176" w:rsidR="00C93C5E">
        <w:rPr>
          <w:rFonts w:ascii="Arial" w:hAnsi="Arial" w:cs="Arial"/>
          <w:sz w:val="24"/>
          <w:szCs w:val="24"/>
        </w:rPr>
        <w:t>able</w:t>
      </w:r>
      <w:r w:rsidRPr="003D0176">
        <w:rPr>
          <w:rFonts w:ascii="Arial" w:hAnsi="Arial" w:cs="Arial"/>
          <w:sz w:val="24"/>
          <w:szCs w:val="24"/>
        </w:rPr>
        <w:t xml:space="preserve"> to </w:t>
      </w:r>
      <w:r w:rsidRPr="003D0176" w:rsidR="00C93C5E">
        <w:rPr>
          <w:rFonts w:ascii="Arial" w:hAnsi="Arial" w:cs="Arial"/>
          <w:sz w:val="24"/>
          <w:szCs w:val="24"/>
        </w:rPr>
        <w:t xml:space="preserve">negotiate and </w:t>
      </w:r>
      <w:r w:rsidRPr="003D0176">
        <w:rPr>
          <w:rFonts w:ascii="Arial" w:hAnsi="Arial" w:cs="Arial"/>
          <w:sz w:val="24"/>
          <w:szCs w:val="24"/>
        </w:rPr>
        <w:t xml:space="preserve">compromise with </w:t>
      </w:r>
      <w:r w:rsidRPr="003D0176" w:rsidR="00C93C5E">
        <w:rPr>
          <w:rFonts w:ascii="Arial" w:hAnsi="Arial" w:cs="Arial"/>
          <w:sz w:val="24"/>
          <w:szCs w:val="24"/>
        </w:rPr>
        <w:t>other people.</w:t>
      </w:r>
    </w:p>
    <w:p w:rsidRPr="003D0176" w:rsidR="00E358A2" w:rsidP="002A2812" w:rsidRDefault="00E358A2" w14:paraId="5086214F" w14:textId="60648453">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Commitment</w:t>
      </w:r>
    </w:p>
    <w:p w:rsidRPr="003D0176" w:rsidR="00CF09B2" w:rsidP="002A2812" w:rsidRDefault="00E358A2" w14:paraId="4622B5F9" w14:textId="0E837452">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You are willing to commit to the Steering Group for at least 1 year</w:t>
      </w:r>
      <w:r w:rsidRPr="003D0176" w:rsidR="00CF09B2">
        <w:rPr>
          <w:rFonts w:ascii="Arial" w:hAnsi="Arial" w:cs="Arial"/>
          <w:sz w:val="24"/>
          <w:szCs w:val="24"/>
        </w:rPr>
        <w:t>.</w:t>
      </w:r>
    </w:p>
    <w:p w:rsidRPr="003D0176" w:rsidR="00E358A2" w:rsidP="002A2812" w:rsidRDefault="00E358A2" w14:paraId="31E0F279" w14:textId="2259B896">
      <w:pPr>
        <w:pStyle w:val="ListParagraph"/>
        <w:numPr>
          <w:ilvl w:val="2"/>
          <w:numId w:val="21"/>
        </w:numPr>
        <w:spacing w:line="240" w:lineRule="auto"/>
        <w:contextualSpacing w:val="0"/>
        <w:jc w:val="left"/>
        <w:rPr>
          <w:rFonts w:ascii="Arial" w:hAnsi="Arial" w:cs="Arial"/>
          <w:sz w:val="24"/>
          <w:szCs w:val="24"/>
        </w:rPr>
      </w:pPr>
      <w:r w:rsidRPr="003D0176">
        <w:rPr>
          <w:rFonts w:ascii="Arial" w:hAnsi="Arial" w:cs="Arial"/>
          <w:sz w:val="24"/>
          <w:szCs w:val="24"/>
        </w:rPr>
        <w:t>We understand that it is not always possible to plan ahead</w:t>
      </w:r>
      <w:r w:rsidRPr="003D0176" w:rsidR="002542FC">
        <w:rPr>
          <w:rFonts w:ascii="Arial" w:hAnsi="Arial" w:cs="Arial"/>
          <w:sz w:val="24"/>
          <w:szCs w:val="24"/>
        </w:rPr>
        <w:t>,</w:t>
      </w:r>
      <w:r w:rsidRPr="003D0176">
        <w:rPr>
          <w:rFonts w:ascii="Arial" w:hAnsi="Arial" w:cs="Arial"/>
          <w:sz w:val="24"/>
          <w:szCs w:val="24"/>
        </w:rPr>
        <w:t xml:space="preserve"> and no one will be penalised if they need to step down from the Steering Group for personal reasons.</w:t>
      </w:r>
    </w:p>
    <w:p w:rsidRPr="003D0176" w:rsidR="00324F84" w:rsidP="002A2812" w:rsidRDefault="00324F84" w14:paraId="670B1E2B" w14:textId="77777777">
      <w:pPr>
        <w:spacing w:line="240" w:lineRule="auto"/>
        <w:jc w:val="left"/>
        <w:rPr>
          <w:rFonts w:ascii="Arial" w:hAnsi="Arial" w:cs="Arial"/>
          <w:sz w:val="24"/>
          <w:szCs w:val="24"/>
        </w:rPr>
      </w:pPr>
    </w:p>
    <w:p w:rsidRPr="005C0C77" w:rsidR="008E41BE" w:rsidP="002A2812" w:rsidRDefault="008E41BE" w14:paraId="44C330B6" w14:textId="77777777">
      <w:pPr>
        <w:pStyle w:val="Heading2"/>
        <w:jc w:val="left"/>
        <w:rPr>
          <w:rFonts w:ascii="Arial" w:hAnsi="Arial" w:cs="Arial"/>
          <w:b/>
          <w:sz w:val="32"/>
          <w:szCs w:val="32"/>
        </w:rPr>
      </w:pPr>
      <w:bookmarkStart w:name="_Toc2095187" w:id="14"/>
      <w:r w:rsidRPr="005C0C77">
        <w:rPr>
          <w:rFonts w:ascii="Arial" w:hAnsi="Arial" w:cs="Arial"/>
          <w:b/>
          <w:sz w:val="32"/>
          <w:szCs w:val="32"/>
        </w:rPr>
        <w:t>Benefits</w:t>
      </w:r>
      <w:bookmarkEnd w:id="14"/>
    </w:p>
    <w:p w:rsidRPr="003D0176" w:rsidR="008E41BE" w:rsidP="002A2812" w:rsidRDefault="008E41BE" w14:paraId="0F30A17E"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Participation in the Steering Group is unpaid, though members expenses will be covered. Expenses include travel to and from meetings, as well as caring costs such as childcare. Expenses can be paid in advance of the meeting upon request.</w:t>
      </w:r>
    </w:p>
    <w:p w:rsidRPr="003D0176" w:rsidR="008E41BE" w:rsidP="002A2812" w:rsidRDefault="008E41BE" w14:paraId="57B01D6A"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You will gain a hands-on understanding of equalities and inclusion work.</w:t>
      </w:r>
    </w:p>
    <w:p w:rsidRPr="003D0176" w:rsidR="008E41BE" w:rsidP="002A2812" w:rsidRDefault="008E41BE" w14:paraId="1A653FA8"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You will gain experience of planning and service-delivery at a Charity.</w:t>
      </w:r>
    </w:p>
    <w:p w:rsidRPr="003D0176" w:rsidR="008E41BE" w:rsidP="002A2812" w:rsidRDefault="008E41BE" w14:paraId="3947C2D5"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You will have a voice in steering Switchboard’s work whilst enjoying fewer obligations than Trustees.</w:t>
      </w:r>
    </w:p>
    <w:p w:rsidRPr="003D0176" w:rsidR="008E41BE" w:rsidP="002A2812" w:rsidRDefault="008E41BE" w14:paraId="110A4511"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We will supply a reference for your participation in the Steering Group, if you require one.</w:t>
      </w:r>
    </w:p>
    <w:p w:rsidRPr="003D0176" w:rsidR="008E41BE" w:rsidP="002A2812" w:rsidRDefault="008E41BE" w14:paraId="52084EED" w14:textId="77777777">
      <w:pPr>
        <w:spacing w:line="240" w:lineRule="auto"/>
        <w:jc w:val="left"/>
        <w:rPr>
          <w:rFonts w:ascii="Arial" w:hAnsi="Arial" w:cs="Arial"/>
          <w:sz w:val="24"/>
          <w:szCs w:val="24"/>
        </w:rPr>
      </w:pPr>
    </w:p>
    <w:p w:rsidRPr="005C0C77" w:rsidR="008E41BE" w:rsidP="002A2812" w:rsidRDefault="008E41BE" w14:paraId="23C8CB51" w14:textId="77777777">
      <w:pPr>
        <w:pStyle w:val="Heading2"/>
        <w:jc w:val="left"/>
        <w:rPr>
          <w:rFonts w:ascii="Arial" w:hAnsi="Arial" w:cs="Arial"/>
          <w:b/>
          <w:sz w:val="32"/>
          <w:szCs w:val="32"/>
        </w:rPr>
      </w:pPr>
      <w:bookmarkStart w:name="_Toc2095188" w:id="15"/>
      <w:r w:rsidRPr="005C0C77">
        <w:rPr>
          <w:rFonts w:ascii="Arial" w:hAnsi="Arial" w:cs="Arial"/>
          <w:b/>
          <w:sz w:val="32"/>
          <w:szCs w:val="32"/>
        </w:rPr>
        <w:lastRenderedPageBreak/>
        <w:t>Ownership</w:t>
      </w:r>
      <w:bookmarkEnd w:id="15"/>
    </w:p>
    <w:p w:rsidRPr="003D0176" w:rsidR="008E41BE" w:rsidP="002A2812" w:rsidRDefault="008E41BE" w14:paraId="692CA782"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These Terms of Reference (ToR) are a starting point and not a fixed policy. They are flexible and will change alongside the work of the Steering Group, in response to expanding ideas about inclusion. </w:t>
      </w:r>
    </w:p>
    <w:p w:rsidRPr="003D0176" w:rsidR="008E41BE" w:rsidP="002A2812" w:rsidRDefault="008E41BE" w14:paraId="71231232"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The ToR are owned collectively by the Steering Group. All members are invited to suggest changes, and the group shares responsibility for documenting edits.</w:t>
      </w:r>
    </w:p>
    <w:p w:rsidRPr="003D0176" w:rsidR="008E41BE" w:rsidP="002A2812" w:rsidRDefault="008E41BE" w14:paraId="697DFE8C"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 xml:space="preserve">The ToR will be formally reviewed </w:t>
      </w:r>
      <w:r w:rsidRPr="003D0176">
        <w:rPr>
          <w:rFonts w:ascii="Arial" w:hAnsi="Arial" w:cs="Arial"/>
          <w:i/>
          <w:sz w:val="24"/>
          <w:szCs w:val="24"/>
        </w:rPr>
        <w:t xml:space="preserve">at least </w:t>
      </w:r>
      <w:r w:rsidRPr="003D0176">
        <w:rPr>
          <w:rFonts w:ascii="Arial" w:hAnsi="Arial" w:cs="Arial"/>
          <w:sz w:val="24"/>
          <w:szCs w:val="24"/>
        </w:rPr>
        <w:t>once per year, before the Annual General Meeting.</w:t>
      </w:r>
    </w:p>
    <w:p w:rsidRPr="003D0176" w:rsidR="008E41BE" w:rsidP="002A2812" w:rsidRDefault="008E41BE" w14:paraId="219B40C4" w14:textId="77777777">
      <w:pPr>
        <w:pStyle w:val="ListParagraph"/>
        <w:numPr>
          <w:ilvl w:val="1"/>
          <w:numId w:val="21"/>
        </w:numPr>
        <w:spacing w:line="240" w:lineRule="auto"/>
        <w:contextualSpacing w:val="0"/>
        <w:jc w:val="left"/>
        <w:rPr>
          <w:rFonts w:ascii="Arial" w:hAnsi="Arial" w:cs="Arial"/>
          <w:sz w:val="24"/>
          <w:szCs w:val="24"/>
        </w:rPr>
      </w:pPr>
      <w:r w:rsidRPr="003D0176">
        <w:rPr>
          <w:rFonts w:ascii="Arial" w:hAnsi="Arial" w:cs="Arial"/>
          <w:sz w:val="24"/>
          <w:szCs w:val="24"/>
        </w:rPr>
        <w:t>This document should be read in conjunction with the Steering Group’s Safe Spaces Agreement.</w:t>
      </w:r>
    </w:p>
    <w:p w:rsidRPr="003D0176" w:rsidR="004B1155" w:rsidP="002A2812" w:rsidRDefault="004B1155" w14:paraId="4BCA168E" w14:textId="77777777">
      <w:pPr>
        <w:spacing w:after="0" w:line="240" w:lineRule="auto"/>
        <w:ind w:right="0"/>
        <w:jc w:val="left"/>
        <w:rPr>
          <w:rFonts w:ascii="Arial" w:hAnsi="Arial" w:cs="Arial" w:eastAsiaTheme="majorEastAsia"/>
          <w:b/>
          <w:iCs/>
          <w:color w:val="3F3F3F"/>
          <w:sz w:val="24"/>
          <w:szCs w:val="24"/>
        </w:rPr>
      </w:pPr>
      <w:r w:rsidRPr="003D0176">
        <w:rPr>
          <w:rFonts w:ascii="Arial" w:hAnsi="Arial" w:cs="Arial"/>
          <w:sz w:val="24"/>
          <w:szCs w:val="24"/>
        </w:rPr>
        <w:br w:type="page"/>
      </w:r>
    </w:p>
    <w:p w:rsidRPr="00685BA9" w:rsidR="008E41BE" w:rsidP="002A2812" w:rsidRDefault="008E41BE" w14:paraId="193CE1AB" w14:textId="77777777">
      <w:pPr>
        <w:pStyle w:val="Heading1"/>
        <w:jc w:val="left"/>
      </w:pPr>
      <w:bookmarkStart w:name="_Toc2095189" w:id="16"/>
      <w:r w:rsidRPr="00685BA9">
        <w:lastRenderedPageBreak/>
        <w:t>Safe Spaces Agreement</w:t>
      </w:r>
      <w:bookmarkEnd w:id="16"/>
    </w:p>
    <w:p w:rsidRPr="003D0176" w:rsidR="008E41BE" w:rsidP="002A2812" w:rsidRDefault="008E41BE" w14:paraId="4FAA1C5C" w14:textId="77777777">
      <w:pPr>
        <w:spacing w:line="240" w:lineRule="auto"/>
        <w:jc w:val="left"/>
        <w:rPr>
          <w:rStyle w:val="SubtleEmphasis"/>
          <w:rFonts w:ascii="Arial" w:hAnsi="Arial" w:cs="Arial"/>
          <w:i w:val="0"/>
          <w:color w:val="auto"/>
          <w:sz w:val="24"/>
          <w:szCs w:val="24"/>
        </w:rPr>
      </w:pPr>
      <w:r w:rsidRPr="003D0176">
        <w:rPr>
          <w:rStyle w:val="SubtleEmphasis"/>
          <w:rFonts w:ascii="Arial" w:hAnsi="Arial" w:cs="Arial"/>
          <w:i w:val="0"/>
          <w:color w:val="auto"/>
          <w:sz w:val="24"/>
          <w:szCs w:val="24"/>
        </w:rPr>
        <w:t>This policy will be discussed and reviewed in the initial Steering Group meeting, and is open to changing alongside the Terms of Reference.</w:t>
      </w:r>
    </w:p>
    <w:p w:rsidRPr="002A2812" w:rsidR="008E41BE" w:rsidP="002A2812" w:rsidRDefault="008E41BE" w14:paraId="4C0EDAF3" w14:textId="77777777">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eastAsiaTheme="minorHAnsi"/>
          <w:color w:val="70AD47" w:themeColor="accent6"/>
          <w:sz w:val="28"/>
          <w:szCs w:val="28"/>
        </w:rPr>
        <w:t>Meeting spaces.</w:t>
      </w:r>
      <w:r w:rsidRPr="002A2812">
        <w:rPr>
          <w:rFonts w:ascii="Arial" w:hAnsi="Arial" w:cs="Arial" w:eastAsiaTheme="minorHAnsi"/>
          <w:color w:val="70AD47" w:themeColor="accent6"/>
          <w:sz w:val="24"/>
          <w:szCs w:val="24"/>
        </w:rPr>
        <w:t xml:space="preserve"> </w:t>
      </w:r>
      <w:r w:rsidRPr="002A2812">
        <w:rPr>
          <w:rFonts w:ascii="Arial" w:hAnsi="Arial" w:cs="Arial" w:eastAsiaTheme="minorHAnsi"/>
          <w:sz w:val="24"/>
          <w:szCs w:val="24"/>
        </w:rPr>
        <w:t>We will hold meetings in wheelchair accessible spaces, with wheelchair accessible and gender-neutral toilets available.</w:t>
      </w:r>
    </w:p>
    <w:p w:rsidRPr="002A2812" w:rsidR="008E41BE" w:rsidP="002A2812" w:rsidRDefault="008E41BE" w14:paraId="70F27AD6" w14:textId="77777777">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cs="Times New Roman (Body CS)" w:eastAsiaTheme="minorHAnsi"/>
          <w:color w:val="70AD47" w:themeColor="accent6"/>
          <w:sz w:val="28"/>
          <w:szCs w:val="28"/>
        </w:rPr>
        <w:t>Advance notice.</w:t>
      </w:r>
      <w:r w:rsidRPr="002A2812">
        <w:rPr>
          <w:rFonts w:ascii="Arial" w:hAnsi="Arial" w:cs="Arial" w:eastAsiaTheme="minorHAnsi"/>
          <w:sz w:val="24"/>
          <w:szCs w:val="24"/>
        </w:rPr>
        <w:t xml:space="preserve"> We will circulate agendas in advance, including information about the location (access points to premises, access to toilets, restrictions about arrival and departure time, information on travel &amp; public transport, parking locations). We will avoid changes of plan unless absolutely necessary, in which case we will communicate the changes to members as soon as possible. </w:t>
      </w:r>
    </w:p>
    <w:p w:rsidRPr="002A2812" w:rsidR="008E41BE" w:rsidP="002A2812" w:rsidRDefault="008E41BE" w14:paraId="215F466D" w14:textId="77777777">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cs="Times New Roman (Body CS)" w:eastAsiaTheme="minorHAnsi"/>
          <w:color w:val="70AD47" w:themeColor="accent6"/>
          <w:sz w:val="28"/>
          <w:szCs w:val="28"/>
        </w:rPr>
        <w:t>Timings.</w:t>
      </w:r>
      <w:r w:rsidRPr="002A2812">
        <w:rPr>
          <w:rFonts w:ascii="Arial" w:hAnsi="Arial" w:cs="Arial" w:eastAsiaTheme="minorHAnsi"/>
          <w:sz w:val="24"/>
          <w:szCs w:val="24"/>
        </w:rPr>
        <w:t xml:space="preserve"> Facilitators will make sure meetings and activities keep to time.</w:t>
      </w:r>
    </w:p>
    <w:p w:rsidRPr="002A2812" w:rsidR="008E41BE" w:rsidP="002A2812" w:rsidRDefault="008E41BE" w14:paraId="5F1D7F9D" w14:textId="77777777">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cs="Times New Roman (Body CS)" w:eastAsiaTheme="minorHAnsi"/>
          <w:color w:val="70AD47" w:themeColor="accent6"/>
          <w:sz w:val="28"/>
          <w:szCs w:val="28"/>
        </w:rPr>
        <w:t>Avoid assumptions about identity</w:t>
      </w:r>
      <w:r w:rsidRPr="002A2812">
        <w:rPr>
          <w:rFonts w:ascii="Arial" w:hAnsi="Arial" w:cs="Arial" w:eastAsiaTheme="minorHAnsi"/>
          <w:sz w:val="24"/>
          <w:szCs w:val="24"/>
        </w:rPr>
        <w:t>.  We do not assume anyone’s pronouns or gender, and respect how they choose to define themselves.</w:t>
      </w:r>
    </w:p>
    <w:p w:rsidRPr="002A2812" w:rsidR="008E41BE" w:rsidP="002A2812" w:rsidRDefault="008E41BE" w14:paraId="09B596D6" w14:textId="77777777">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cs="Times New Roman (Body CS)" w:eastAsiaTheme="minorHAnsi"/>
          <w:color w:val="70AD47" w:themeColor="accent6"/>
          <w:sz w:val="28"/>
          <w:szCs w:val="28"/>
        </w:rPr>
        <w:t>Tone.</w:t>
      </w:r>
      <w:r w:rsidRPr="002A2812">
        <w:rPr>
          <w:rFonts w:ascii="Arial" w:hAnsi="Arial" w:cs="Arial" w:eastAsiaTheme="minorHAnsi"/>
          <w:sz w:val="24"/>
          <w:szCs w:val="24"/>
        </w:rPr>
        <w:t> Sometimes talking about issues such as gender, race, and disability gets emotional and heated; we do not tell a person who experiences structural oppression on a daily basis to “calm down” or accuse them of getting too emotional.</w:t>
      </w:r>
    </w:p>
    <w:p w:rsidRPr="002A2812" w:rsidR="008E41BE" w:rsidP="002A2812" w:rsidRDefault="008E41BE" w14:paraId="16683955" w14:textId="77777777">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cs="Times New Roman (Body CS)" w:eastAsiaTheme="minorHAnsi"/>
          <w:color w:val="70AD47" w:themeColor="accent6"/>
          <w:sz w:val="28"/>
          <w:szCs w:val="28"/>
        </w:rPr>
        <w:t>Boundaries.</w:t>
      </w:r>
      <w:r w:rsidRPr="002A2812">
        <w:rPr>
          <w:rFonts w:ascii="Arial" w:hAnsi="Arial" w:cs="Arial" w:eastAsiaTheme="minorHAnsi"/>
          <w:sz w:val="24"/>
          <w:szCs w:val="24"/>
        </w:rPr>
        <w:t> Not everyone will want to engage in social interaction, physical contact or sustained eye contact. We are mindful that not everyone is neurotypical, and our comfortable boundaries of interaction may not hold true for others.</w:t>
      </w:r>
    </w:p>
    <w:p w:rsidRPr="002A2812" w:rsidR="008E41BE" w:rsidP="002A2812" w:rsidRDefault="008E41BE" w14:paraId="376C1E16" w14:textId="77777777">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cs="Times New Roman (Body CS)" w:eastAsiaTheme="minorHAnsi"/>
          <w:color w:val="70AD47" w:themeColor="accent6"/>
          <w:sz w:val="28"/>
          <w:szCs w:val="28"/>
        </w:rPr>
        <w:t>Listening and dialogue.</w:t>
      </w:r>
      <w:r w:rsidRPr="002A2812">
        <w:rPr>
          <w:rFonts w:ascii="Arial" w:hAnsi="Arial" w:cs="Arial" w:eastAsiaTheme="minorHAnsi"/>
          <w:sz w:val="24"/>
          <w:szCs w:val="24"/>
        </w:rPr>
        <w:t>  People speak from different positions of power, but nevertheless it is important for everyone participating to be given a fair chance to be heard if they are sincerely trying to speak. Mutual active listening and dialogue are central for understanding. We do not interrupt or speak over other people.</w:t>
      </w:r>
    </w:p>
    <w:p w:rsidRPr="002A2812" w:rsidR="008E41BE" w:rsidP="002A2812" w:rsidRDefault="008E41BE" w14:paraId="49CB1246" w14:textId="77777777">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cs="Times New Roman (Body CS)" w:eastAsiaTheme="minorHAnsi"/>
          <w:color w:val="70AD47" w:themeColor="accent6"/>
          <w:sz w:val="28"/>
          <w:szCs w:val="28"/>
        </w:rPr>
        <w:t>Tokenization.</w:t>
      </w:r>
      <w:r w:rsidRPr="002A2812">
        <w:rPr>
          <w:rFonts w:ascii="Arial" w:hAnsi="Arial" w:cs="Arial" w:eastAsiaTheme="minorHAnsi"/>
          <w:sz w:val="24"/>
          <w:szCs w:val="24"/>
        </w:rPr>
        <w:t xml:space="preserve"> People sometimes assume that someone from a marginalized group can speak for their community. That places a real burden on one person.  We recognize that people can only speak about their own lived experiences, and avoid asking anyone to be a spokesperson for their race, gender, class, sexuality, neurotypicality, ability, nationality, etc.</w:t>
      </w:r>
    </w:p>
    <w:p w:rsidRPr="002A2812" w:rsidR="008E41BE" w:rsidP="002A2812" w:rsidRDefault="008E41BE" w14:paraId="0E88F0EF" w14:textId="77777777">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cs="Times New Roman (Body CS)" w:eastAsiaTheme="minorHAnsi"/>
          <w:color w:val="70AD47" w:themeColor="accent6"/>
          <w:sz w:val="28"/>
          <w:szCs w:val="28"/>
        </w:rPr>
        <w:t>Privilege.</w:t>
      </w:r>
      <w:r w:rsidRPr="002A2812">
        <w:rPr>
          <w:rFonts w:ascii="Arial" w:hAnsi="Arial" w:cs="Arial" w:eastAsiaTheme="minorHAnsi"/>
          <w:sz w:val="24"/>
          <w:szCs w:val="24"/>
        </w:rPr>
        <w:t> We take a moment to consider which privileges help you move through the world (race, sexuality, gender, class, neurotypicality, ability, language, etc.) before engaging in discussions.</w:t>
      </w:r>
    </w:p>
    <w:p w:rsidR="008E41BE" w:rsidP="002A2812" w:rsidRDefault="008E41BE" w14:paraId="368FAAB6" w14:textId="09C686AF">
      <w:pPr>
        <w:pStyle w:val="ListParagraph"/>
        <w:numPr>
          <w:ilvl w:val="0"/>
          <w:numId w:val="33"/>
        </w:numPr>
        <w:spacing w:line="240" w:lineRule="auto"/>
        <w:jc w:val="left"/>
        <w:rPr>
          <w:rFonts w:ascii="Arial" w:hAnsi="Arial" w:cs="Arial" w:eastAsiaTheme="minorHAnsi"/>
          <w:sz w:val="24"/>
          <w:szCs w:val="24"/>
        </w:rPr>
      </w:pPr>
      <w:r w:rsidRPr="002A2812">
        <w:rPr>
          <w:rFonts w:ascii="Arial Rounded MT Bold" w:hAnsi="Arial Rounded MT Bold" w:cs="Times New Roman (Body CS)" w:eastAsiaTheme="minorHAnsi"/>
          <w:color w:val="70AD47" w:themeColor="accent6"/>
          <w:sz w:val="28"/>
          <w:szCs w:val="28"/>
        </w:rPr>
        <w:t>Violence.</w:t>
      </w:r>
      <w:r w:rsidRPr="002A2812">
        <w:rPr>
          <w:rFonts w:ascii="Arial" w:hAnsi="Arial" w:cs="Arial" w:eastAsiaTheme="minorHAnsi"/>
          <w:sz w:val="24"/>
          <w:szCs w:val="24"/>
        </w:rPr>
        <w:t> We do not tolerate violence, including physical violence and violent language. We do not allow sexism, racism, ableism, ageism, homophobia, fatphobia, transphobia, classism, or the dismissal of experiences and pain.</w:t>
      </w:r>
    </w:p>
    <w:p w:rsidRPr="002A2812" w:rsidR="002A2812" w:rsidP="002A2812" w:rsidRDefault="002A2812" w14:paraId="017F3FFD" w14:textId="77777777">
      <w:pPr>
        <w:pStyle w:val="ListParagraph"/>
        <w:spacing w:line="240" w:lineRule="auto"/>
        <w:jc w:val="left"/>
        <w:rPr>
          <w:rFonts w:ascii="Arial" w:hAnsi="Arial" w:cs="Arial" w:eastAsiaTheme="minorHAnsi"/>
          <w:sz w:val="24"/>
          <w:szCs w:val="24"/>
        </w:rPr>
      </w:pPr>
    </w:p>
    <w:p w:rsidRPr="002A2812" w:rsidR="008E41BE" w:rsidP="002A2812" w:rsidRDefault="008E41BE" w14:paraId="28040454" w14:textId="77777777">
      <w:pPr>
        <w:spacing w:line="240" w:lineRule="auto"/>
        <w:jc w:val="left"/>
        <w:rPr>
          <w:rFonts w:ascii="Arial" w:hAnsi="Arial" w:cs="Arial"/>
          <w:sz w:val="18"/>
          <w:szCs w:val="18"/>
        </w:rPr>
      </w:pPr>
      <w:r w:rsidRPr="002A2812">
        <w:rPr>
          <w:rFonts w:ascii="Arial" w:hAnsi="Arial" w:cs="Arial"/>
          <w:sz w:val="18"/>
          <w:szCs w:val="18"/>
        </w:rPr>
        <w:t>Safe Spaces Policy (adapted from Resisting Whiteness conference 22.9.18 (</w:t>
      </w:r>
      <w:hyperlink w:history="1" r:id="rId30">
        <w:r w:rsidRPr="002A2812">
          <w:rPr>
            <w:rStyle w:val="Hyperlink"/>
            <w:rFonts w:ascii="Arial" w:hAnsi="Arial" w:cs="Arial"/>
            <w:i/>
            <w:color w:val="000000" w:themeColor="text1"/>
            <w:sz w:val="18"/>
            <w:szCs w:val="18"/>
          </w:rPr>
          <w:t>https://resistingwhiteness.wordpress.com/blog/</w:t>
        </w:r>
      </w:hyperlink>
      <w:r w:rsidRPr="002A2812">
        <w:rPr>
          <w:rFonts w:ascii="Arial" w:hAnsi="Arial" w:cs="Arial"/>
          <w:sz w:val="18"/>
          <w:szCs w:val="18"/>
        </w:rPr>
        <w:t xml:space="preserve"> and Transgender Intersectional/International conference 28-29.5.19 https://transgender-intersectional-international.com/conference-details/call-for-papers/)</w:t>
      </w:r>
    </w:p>
    <w:p w:rsidRPr="003D0176" w:rsidR="006F22E9" w:rsidP="002A2812" w:rsidRDefault="00685BA9" w14:paraId="4C65D232" w14:textId="473C4ED8">
      <w:pPr>
        <w:pStyle w:val="Heading1"/>
        <w:jc w:val="left"/>
      </w:pPr>
      <w:bookmarkStart w:name="_Toc2095190" w:id="17"/>
      <w:r>
        <w:lastRenderedPageBreak/>
        <w:t>How to apply</w:t>
      </w:r>
      <w:bookmarkEnd w:id="17"/>
    </w:p>
    <w:p w:rsidRPr="003D0176" w:rsidR="002A2481" w:rsidP="002A2812" w:rsidRDefault="002A2481" w14:paraId="62BBE745" w14:textId="2349D357">
      <w:pPr>
        <w:spacing w:line="240" w:lineRule="auto"/>
        <w:jc w:val="left"/>
        <w:rPr>
          <w:rFonts w:ascii="Arial" w:hAnsi="Arial" w:cs="Arial"/>
          <w:sz w:val="24"/>
          <w:szCs w:val="24"/>
        </w:rPr>
      </w:pPr>
      <w:r w:rsidRPr="003D0176">
        <w:rPr>
          <w:rFonts w:ascii="Arial" w:hAnsi="Arial" w:cs="Arial"/>
          <w:sz w:val="24"/>
          <w:szCs w:val="24"/>
        </w:rPr>
        <w:t>To apply to be a member of Switchboard’s Steering Group, please complete:</w:t>
      </w:r>
    </w:p>
    <w:p w:rsidRPr="003D0176" w:rsidR="002A2481" w:rsidP="002A2812" w:rsidRDefault="002A2481" w14:paraId="7ED1C24A" w14:textId="265D4CE6">
      <w:pPr>
        <w:pStyle w:val="ListParagraph"/>
        <w:numPr>
          <w:ilvl w:val="0"/>
          <w:numId w:val="24"/>
        </w:numPr>
        <w:spacing w:line="240" w:lineRule="auto"/>
        <w:jc w:val="left"/>
        <w:rPr>
          <w:rFonts w:ascii="Arial" w:hAnsi="Arial" w:cs="Arial"/>
          <w:sz w:val="24"/>
          <w:szCs w:val="24"/>
        </w:rPr>
      </w:pPr>
      <w:r w:rsidRPr="003D0176">
        <w:rPr>
          <w:rFonts w:ascii="Arial" w:hAnsi="Arial" w:cs="Arial"/>
          <w:sz w:val="24"/>
          <w:szCs w:val="24"/>
        </w:rPr>
        <w:t>Application Form</w:t>
      </w:r>
    </w:p>
    <w:p w:rsidRPr="003D0176" w:rsidR="002A2481" w:rsidP="002A2812" w:rsidRDefault="002A2481" w14:paraId="3666F1F6" w14:textId="34DD36CE">
      <w:pPr>
        <w:pStyle w:val="ListParagraph"/>
        <w:numPr>
          <w:ilvl w:val="0"/>
          <w:numId w:val="24"/>
        </w:numPr>
        <w:spacing w:line="240" w:lineRule="auto"/>
        <w:jc w:val="left"/>
        <w:rPr>
          <w:rFonts w:ascii="Arial" w:hAnsi="Arial" w:cs="Arial"/>
          <w:sz w:val="24"/>
          <w:szCs w:val="24"/>
        </w:rPr>
      </w:pPr>
      <w:r w:rsidRPr="003D0176">
        <w:rPr>
          <w:rFonts w:ascii="Arial" w:hAnsi="Arial" w:cs="Arial"/>
          <w:sz w:val="24"/>
          <w:szCs w:val="24"/>
        </w:rPr>
        <w:t>Equalities Monitoring Form</w:t>
      </w:r>
    </w:p>
    <w:p w:rsidRPr="003D0176" w:rsidR="002A2481" w:rsidP="002A2812" w:rsidRDefault="002A2481" w14:paraId="6531243F" w14:textId="6F0DBDF2">
      <w:pPr>
        <w:spacing w:line="240" w:lineRule="auto"/>
        <w:jc w:val="left"/>
        <w:rPr>
          <w:rFonts w:ascii="Arial" w:hAnsi="Arial" w:cs="Arial"/>
          <w:sz w:val="24"/>
          <w:szCs w:val="24"/>
        </w:rPr>
      </w:pPr>
      <w:r w:rsidRPr="003D0176">
        <w:rPr>
          <w:rFonts w:ascii="Arial" w:hAnsi="Arial" w:cs="Arial"/>
          <w:sz w:val="24"/>
          <w:szCs w:val="24"/>
        </w:rPr>
        <w:t>Your equalities monitoring form will be filed anonymously and separately from your application form.</w:t>
      </w:r>
    </w:p>
    <w:p w:rsidRPr="003D0176" w:rsidR="002A2481" w:rsidP="002A2812" w:rsidRDefault="002A2481" w14:paraId="42164227" w14:textId="77777777">
      <w:pPr>
        <w:spacing w:line="240" w:lineRule="auto"/>
        <w:jc w:val="left"/>
        <w:rPr>
          <w:rFonts w:ascii="Arial" w:hAnsi="Arial" w:cs="Arial"/>
          <w:sz w:val="24"/>
          <w:szCs w:val="24"/>
        </w:rPr>
      </w:pPr>
      <w:r w:rsidRPr="003D0176">
        <w:rPr>
          <w:rFonts w:ascii="Arial" w:hAnsi="Arial" w:cs="Arial"/>
          <w:sz w:val="24"/>
          <w:szCs w:val="24"/>
        </w:rPr>
        <w:t xml:space="preserve">You are welcome to fill in this form using a computer, writing by hand, or verbally (either on the phone, or in person). We can provide an interpreter if required. </w:t>
      </w:r>
    </w:p>
    <w:p w:rsidRPr="003D0176" w:rsidR="002A2481" w:rsidP="002A2812" w:rsidRDefault="002A2481" w14:paraId="6AF49D9E" w14:textId="77777777">
      <w:pPr>
        <w:spacing w:line="240" w:lineRule="auto"/>
        <w:jc w:val="left"/>
        <w:rPr>
          <w:rFonts w:ascii="Arial" w:hAnsi="Arial" w:cs="Arial"/>
          <w:b/>
          <w:sz w:val="24"/>
          <w:szCs w:val="24"/>
        </w:rPr>
      </w:pPr>
      <w:r w:rsidRPr="003D0176">
        <w:rPr>
          <w:rFonts w:ascii="Arial" w:hAnsi="Arial" w:cs="Arial"/>
          <w:sz w:val="24"/>
          <w:szCs w:val="24"/>
        </w:rPr>
        <w:t xml:space="preserve">You can email the form to </w:t>
      </w:r>
      <w:r w:rsidRPr="002A2812">
        <w:rPr>
          <w:rFonts w:ascii="Arial" w:hAnsi="Arial" w:cs="Arial"/>
          <w:sz w:val="24"/>
          <w:szCs w:val="24"/>
        </w:rPr>
        <w:t>lgbthip@switchboard.org.uk or hand it in to Reception at Community Base, 113 Queens Road, Brighton, BN1 3XG.</w:t>
      </w:r>
      <w:r w:rsidRPr="003D0176">
        <w:rPr>
          <w:rFonts w:ascii="Arial" w:hAnsi="Arial" w:cs="Arial"/>
          <w:b/>
          <w:sz w:val="24"/>
          <w:szCs w:val="24"/>
        </w:rPr>
        <w:t xml:space="preserve"> </w:t>
      </w:r>
    </w:p>
    <w:p w:rsidRPr="003D0176" w:rsidR="002A2481" w:rsidP="002A2812" w:rsidRDefault="002A2481" w14:paraId="454FB33B" w14:textId="77777777">
      <w:pPr>
        <w:spacing w:line="240" w:lineRule="auto"/>
        <w:jc w:val="left"/>
        <w:rPr>
          <w:rFonts w:ascii="Arial" w:hAnsi="Arial" w:cs="Arial"/>
          <w:sz w:val="24"/>
          <w:szCs w:val="24"/>
        </w:rPr>
      </w:pPr>
      <w:r w:rsidRPr="003D0176">
        <w:rPr>
          <w:rFonts w:ascii="Arial" w:hAnsi="Arial" w:cs="Arial"/>
          <w:sz w:val="24"/>
          <w:szCs w:val="24"/>
        </w:rPr>
        <w:t xml:space="preserve">If you would like to talk to someone about applying or to ask for support to write your application, you are welcome to contact the LGBTQ Engagement Worker at the same details above. </w:t>
      </w:r>
    </w:p>
    <w:p w:rsidR="002A2812" w:rsidP="655E58D0" w:rsidRDefault="002A2812" w14:paraId="10BF43BB" w14:textId="2F6C886D">
      <w:pPr>
        <w:spacing w:line="240" w:lineRule="auto"/>
        <w:jc w:val="left"/>
        <w:rPr>
          <w:rFonts w:ascii="Arial" w:hAnsi="Arial" w:cs="Arial"/>
          <w:sz w:val="24"/>
          <w:szCs w:val="24"/>
        </w:rPr>
      </w:pPr>
      <w:r w:rsidRPr="655E58D0" w:rsidR="655E58D0">
        <w:rPr>
          <w:rFonts w:ascii="Arial" w:hAnsi="Arial" w:cs="Arial"/>
          <w:sz w:val="24"/>
          <w:szCs w:val="24"/>
        </w:rPr>
        <w:t xml:space="preserve">We explicitly encourage applications from LGBTQ+ people of faith, people of colour and/or Black, Asian, and Minority Ethnic people, people who are migrants, refugees, and asylum seekers, D/deaf people, as well as people with disabilities, long-term health conditions, learning differences, impairments, and neurodivergence. </w:t>
      </w:r>
    </w:p>
    <w:p w:rsidRPr="00685BA9" w:rsidR="00450B32" w:rsidP="002A2812" w:rsidRDefault="00450B32" w14:paraId="2F954184" w14:textId="7E5D1518">
      <w:pPr>
        <w:pStyle w:val="Heading2"/>
        <w:numPr>
          <w:ilvl w:val="0"/>
          <w:numId w:val="0"/>
        </w:numPr>
        <w:ind w:left="360"/>
        <w:jc w:val="left"/>
      </w:pPr>
      <w:bookmarkStart w:name="_Toc2095193" w:id="20"/>
      <w:r w:rsidRPr="00685BA9">
        <w:lastRenderedPageBreak/>
        <w:t>Timeline</w:t>
      </w:r>
      <w:bookmarkEnd w:id="20"/>
    </w:p>
    <w:p w:rsidR="00450B32" w:rsidP="655E58D0" w:rsidRDefault="00450B32" w14:paraId="56956287" w14:textId="738EA105">
      <w:pPr>
        <w:jc w:val="left"/>
        <w:rPr>
          <w:rFonts w:ascii="Arial" w:hAnsi="Arial" w:cs="Arial"/>
          <w:sz w:val="24"/>
          <w:szCs w:val="24"/>
        </w:rPr>
      </w:pPr>
      <w:r w:rsidRPr="655E58D0" w:rsidR="655E58D0">
        <w:rPr>
          <w:rFonts w:ascii="Arial" w:hAnsi="Arial" w:cs="Arial"/>
          <w:sz w:val="24"/>
          <w:szCs w:val="24"/>
        </w:rPr>
        <w:t xml:space="preserve">Below is a timeline of </w:t>
      </w:r>
      <w:r w:rsidRPr="655E58D0" w:rsidR="655E58D0">
        <w:rPr>
          <w:rFonts w:ascii="Arial" w:hAnsi="Arial" w:cs="Arial"/>
          <w:sz w:val="24"/>
          <w:szCs w:val="24"/>
        </w:rPr>
        <w:t xml:space="preserve">approximate </w:t>
      </w:r>
      <w:r w:rsidRPr="655E58D0" w:rsidR="655E58D0">
        <w:rPr>
          <w:rFonts w:ascii="Arial" w:hAnsi="Arial" w:cs="Arial"/>
          <w:sz w:val="24"/>
          <w:szCs w:val="24"/>
        </w:rPr>
        <w:t>key deadlines and meetings to be aware of for 2019. W</w:t>
      </w:r>
      <w:r w:rsidRPr="655E58D0" w:rsidR="655E58D0">
        <w:rPr>
          <w:rFonts w:ascii="Arial" w:hAnsi="Arial" w:cs="Arial"/>
          <w:sz w:val="24"/>
          <w:szCs w:val="24"/>
        </w:rPr>
        <w:t xml:space="preserve">e will </w:t>
      </w:r>
      <w:proofErr w:type="gramStart"/>
      <w:r w:rsidRPr="655E58D0" w:rsidR="655E58D0">
        <w:rPr>
          <w:rFonts w:ascii="Arial" w:hAnsi="Arial" w:cs="Arial"/>
          <w:sz w:val="24"/>
          <w:szCs w:val="24"/>
        </w:rPr>
        <w:t>meet together as a group before the first Steering Group Meeting to get to know each other, talk about what we want from the group and set a shared agreement.</w:t>
      </w:r>
      <w:proofErr w:type="gramEnd"/>
    </w:p>
    <w:p w:rsidR="655E58D0" w:rsidP="655E58D0" w:rsidRDefault="655E58D0" w14:paraId="6D89960B" w14:textId="3C9A648C">
      <w:pPr>
        <w:pStyle w:val="Normal"/>
        <w:jc w:val="left"/>
        <w:rPr>
          <w:rFonts w:ascii="Arial" w:hAnsi="Arial" w:cs="Arial"/>
          <w:b w:val="0"/>
          <w:bCs w:val="0"/>
          <w:i w:val="1"/>
          <w:iCs w:val="1"/>
          <w:sz w:val="24"/>
          <w:szCs w:val="24"/>
        </w:rPr>
      </w:pPr>
      <w:r w:rsidRPr="655E58D0" w:rsidR="655E58D0">
        <w:rPr>
          <w:rFonts w:ascii="Arial" w:hAnsi="Arial" w:cs="Arial"/>
          <w:sz w:val="24"/>
          <w:szCs w:val="24"/>
        </w:rPr>
        <w:t xml:space="preserve">The general deadline is </w:t>
      </w:r>
      <w:r w:rsidRPr="655E58D0" w:rsidR="655E58D0">
        <w:rPr>
          <w:rFonts w:ascii="Arial" w:hAnsi="Arial" w:cs="Arial"/>
          <w:b w:val="1"/>
          <w:bCs w:val="1"/>
          <w:sz w:val="24"/>
          <w:szCs w:val="24"/>
        </w:rPr>
        <w:t>11:59pm on Monday 8</w:t>
      </w:r>
      <w:r w:rsidRPr="655E58D0" w:rsidR="655E58D0">
        <w:rPr>
          <w:rFonts w:ascii="Arial" w:hAnsi="Arial" w:cs="Arial"/>
          <w:b w:val="1"/>
          <w:bCs w:val="1"/>
          <w:sz w:val="24"/>
          <w:szCs w:val="24"/>
          <w:vertAlign w:val="superscript"/>
        </w:rPr>
        <w:t>th</w:t>
      </w:r>
      <w:r w:rsidRPr="655E58D0" w:rsidR="655E58D0">
        <w:rPr>
          <w:rFonts w:ascii="Arial" w:hAnsi="Arial" w:cs="Arial"/>
          <w:b w:val="1"/>
          <w:bCs w:val="1"/>
          <w:sz w:val="24"/>
          <w:szCs w:val="24"/>
        </w:rPr>
        <w:t xml:space="preserve"> April 2019</w:t>
      </w:r>
      <w:r w:rsidRPr="655E58D0" w:rsidR="655E58D0">
        <w:rPr>
          <w:rFonts w:ascii="Arial" w:hAnsi="Arial" w:cs="Arial"/>
          <w:b w:val="1"/>
          <w:bCs w:val="1"/>
          <w:sz w:val="24"/>
          <w:szCs w:val="24"/>
        </w:rPr>
        <w:t xml:space="preserve">. </w:t>
      </w:r>
      <w:r w:rsidRPr="655E58D0" w:rsidR="655E58D0">
        <w:rPr>
          <w:rFonts w:ascii="Arial" w:hAnsi="Arial" w:cs="Arial"/>
          <w:b w:val="0"/>
          <w:bCs w:val="0"/>
          <w:i w:val="0"/>
          <w:iCs w:val="0"/>
          <w:sz w:val="24"/>
          <w:szCs w:val="24"/>
        </w:rPr>
        <w:t xml:space="preserve">However, you are invited to get in touch about applying after this time, as space may become available in the group throughout the year. </w:t>
      </w:r>
    </w:p>
    <w:p w:rsidR="655E58D0" w:rsidP="655E58D0" w:rsidRDefault="655E58D0" w14:paraId="5DAA40E1" w14:textId="6CD4582F">
      <w:pPr>
        <w:pStyle w:val="Normal"/>
        <w:jc w:val="left"/>
        <w:rPr>
          <w:rFonts w:ascii="Arial" w:hAnsi="Arial" w:cs="Arial"/>
          <w:b w:val="0"/>
          <w:bCs w:val="0"/>
          <w:i w:val="1"/>
          <w:iCs w:val="1"/>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6038"/>
      </w:tblGrid>
      <w:tr w:rsidR="002A2812" w:rsidTr="655E58D0" w14:paraId="3501E78A" w14:textId="77777777">
        <w:tc>
          <w:tcPr>
            <w:tcW w:w="2972" w:type="dxa"/>
            <w:tcMar/>
          </w:tcPr>
          <w:p w:rsidRPr="002A2812" w:rsidR="002A2812" w:rsidP="002A2812" w:rsidRDefault="002A2812" w14:paraId="47E43797" w14:textId="6826E67E">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Tuesday 30th April- Thursday 2nd May</w:t>
            </w:r>
          </w:p>
        </w:tc>
        <w:tc>
          <w:tcPr>
            <w:tcW w:w="6038" w:type="dxa"/>
            <w:tcMar/>
          </w:tcPr>
          <w:p w:rsidR="002A2812" w:rsidP="002A2812" w:rsidRDefault="002A2812" w14:paraId="1935837C" w14:textId="3D79A13C">
            <w:pPr>
              <w:jc w:val="left"/>
              <w:rPr>
                <w:rFonts w:ascii="Arial" w:hAnsi="Arial" w:cs="Arial"/>
                <w:sz w:val="24"/>
                <w:szCs w:val="24"/>
              </w:rPr>
            </w:pPr>
            <w:r w:rsidRPr="002A2812">
              <w:rPr>
                <w:rFonts w:ascii="Arial" w:hAnsi="Arial" w:cs="Arial"/>
                <w:b/>
                <w:color w:val="auto"/>
                <w:sz w:val="24"/>
                <w:szCs w:val="24"/>
              </w:rPr>
              <w:t>First LGBTQ+ Community Steering Group Meeting</w:t>
            </w:r>
          </w:p>
        </w:tc>
      </w:tr>
      <w:tr w:rsidR="002A2812" w:rsidTr="655E58D0" w14:paraId="3A2ECEEA" w14:textId="77777777">
        <w:tc>
          <w:tcPr>
            <w:tcW w:w="2972" w:type="dxa"/>
            <w:tcMar/>
          </w:tcPr>
          <w:p w:rsidRPr="002A2812" w:rsidR="002A2812" w:rsidP="002A2812" w:rsidRDefault="002A2812" w14:paraId="251C7B84" w14:textId="5F1FAA21">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Tuesday 9th - Thursday 11th July 2019</w:t>
            </w:r>
          </w:p>
        </w:tc>
        <w:tc>
          <w:tcPr>
            <w:tcW w:w="6038" w:type="dxa"/>
            <w:tcMar/>
          </w:tcPr>
          <w:p w:rsidR="002A2812" w:rsidP="002A2812" w:rsidRDefault="002A2812" w14:paraId="50BB3D63" w14:textId="444D28B6">
            <w:pPr>
              <w:jc w:val="left"/>
              <w:rPr>
                <w:rFonts w:ascii="Arial" w:hAnsi="Arial" w:cs="Arial"/>
                <w:sz w:val="24"/>
                <w:szCs w:val="24"/>
              </w:rPr>
            </w:pPr>
            <w:r w:rsidRPr="002A2812">
              <w:rPr>
                <w:rFonts w:ascii="Arial" w:hAnsi="Arial" w:cs="Arial"/>
                <w:b/>
                <w:sz w:val="24"/>
                <w:szCs w:val="24"/>
              </w:rPr>
              <w:t>Second LGBTQ+ Community Steering Group Meeting</w:t>
            </w:r>
          </w:p>
        </w:tc>
      </w:tr>
      <w:tr w:rsidR="002A2812" w:rsidTr="655E58D0" w14:paraId="38E90CDC" w14:textId="77777777">
        <w:tc>
          <w:tcPr>
            <w:tcW w:w="2972" w:type="dxa"/>
            <w:tcMar/>
          </w:tcPr>
          <w:p w:rsidRPr="002A2812" w:rsidR="002A2812" w:rsidP="002A2812" w:rsidRDefault="002A2812" w14:paraId="30C4B994" w14:textId="286C8161">
            <w:pPr>
              <w:jc w:val="left"/>
              <w:rPr>
                <w:rFonts w:ascii="Arial Rounded MT Bold" w:hAnsi="Arial Rounded MT Bold" w:cs="Arial"/>
                <w:color w:val="4472C4" w:themeColor="accent5"/>
                <w:sz w:val="24"/>
                <w:szCs w:val="24"/>
              </w:rPr>
            </w:pPr>
            <w:r w:rsidRPr="002A2812">
              <w:rPr>
                <w:rFonts w:ascii="Arial Rounded MT Bold" w:hAnsi="Arial Rounded MT Bold" w:cs="Arial"/>
                <w:color w:val="4472C4" w:themeColor="accent5"/>
                <w:sz w:val="24"/>
                <w:szCs w:val="24"/>
              </w:rPr>
              <w:t>Tuesday 1st - Thursday 3rd October 2019</w:t>
            </w:r>
          </w:p>
        </w:tc>
        <w:tc>
          <w:tcPr>
            <w:tcW w:w="6038" w:type="dxa"/>
            <w:tcMar/>
          </w:tcPr>
          <w:p w:rsidR="002A2812" w:rsidP="002A2812" w:rsidRDefault="002A2812" w14:paraId="0610430D" w14:textId="7FCAEAAD">
            <w:pPr>
              <w:jc w:val="left"/>
              <w:rPr>
                <w:rFonts w:ascii="Arial" w:hAnsi="Arial" w:cs="Arial"/>
                <w:sz w:val="24"/>
                <w:szCs w:val="24"/>
              </w:rPr>
            </w:pPr>
            <w:r>
              <w:rPr>
                <w:rFonts w:ascii="Arial" w:hAnsi="Arial" w:cs="Arial"/>
                <w:b/>
                <w:sz w:val="24"/>
                <w:szCs w:val="24"/>
              </w:rPr>
              <w:t xml:space="preserve">Third </w:t>
            </w:r>
            <w:r w:rsidRPr="002A2812">
              <w:rPr>
                <w:rFonts w:ascii="Arial" w:hAnsi="Arial" w:cs="Arial"/>
                <w:b/>
                <w:sz w:val="24"/>
                <w:szCs w:val="24"/>
              </w:rPr>
              <w:t>LGBTQ+ Community Steering Group Meeting</w:t>
            </w:r>
          </w:p>
        </w:tc>
      </w:tr>
    </w:tbl>
    <w:p w:rsidRPr="003D0176" w:rsidR="002A2812" w:rsidP="002A2812" w:rsidRDefault="002A2812" w14:paraId="6FFE4C26" w14:textId="77777777">
      <w:pPr>
        <w:jc w:val="left"/>
        <w:rPr>
          <w:rFonts w:ascii="Arial" w:hAnsi="Arial" w:cs="Arial"/>
          <w:sz w:val="24"/>
          <w:szCs w:val="24"/>
        </w:rPr>
      </w:pPr>
    </w:p>
    <w:p w:rsidRPr="003D0176" w:rsidR="002A2481" w:rsidP="002A2812" w:rsidRDefault="002A2481" w14:paraId="79DFD314" w14:textId="77777777">
      <w:pPr>
        <w:jc w:val="left"/>
        <w:rPr>
          <w:rFonts w:ascii="Arial" w:hAnsi="Arial" w:cs="Arial"/>
          <w:sz w:val="24"/>
          <w:szCs w:val="24"/>
        </w:rPr>
      </w:pPr>
    </w:p>
    <w:p w:rsidRPr="003D0176" w:rsidR="00AE3D01" w:rsidP="002A2812" w:rsidRDefault="00AE3D01" w14:paraId="06B5BD7A" w14:textId="77777777">
      <w:pPr>
        <w:spacing w:after="0" w:line="240" w:lineRule="auto"/>
        <w:ind w:right="0"/>
        <w:jc w:val="left"/>
        <w:rPr>
          <w:rFonts w:ascii="Arial" w:hAnsi="Arial" w:cs="Arial"/>
          <w:b/>
          <w:caps/>
          <w:color w:val="3F3F3F"/>
          <w:sz w:val="24"/>
          <w:szCs w:val="24"/>
          <w:u w:val="single"/>
        </w:rPr>
      </w:pPr>
      <w:bookmarkStart w:name="_Toc531172954" w:id="21"/>
      <w:r w:rsidRPr="003D0176">
        <w:rPr>
          <w:rFonts w:ascii="Arial" w:hAnsi="Arial" w:cs="Arial"/>
          <w:sz w:val="24"/>
          <w:szCs w:val="24"/>
        </w:rPr>
        <w:br w:type="page"/>
      </w:r>
    </w:p>
    <w:p w:rsidRPr="00685BA9" w:rsidR="00F17FF5" w:rsidP="002A2812" w:rsidRDefault="00E2196F" w14:paraId="42944420" w14:textId="6A21C919">
      <w:pPr>
        <w:pStyle w:val="Heading1"/>
      </w:pPr>
      <w:bookmarkStart w:name="_Toc2095194" w:id="22"/>
      <w:r w:rsidRPr="00685BA9">
        <w:lastRenderedPageBreak/>
        <w:t>Application form</w:t>
      </w:r>
      <w:bookmarkEnd w:id="21"/>
      <w:bookmarkEnd w:id="22"/>
    </w:p>
    <w:p w:rsidRPr="003D0176" w:rsidR="00922291" w:rsidP="655E58D0" w:rsidRDefault="002A2812" w14:paraId="37907F68" w14:textId="4620BB5E">
      <w:pPr>
        <w:jc w:val="left"/>
        <w:rPr>
          <w:rFonts w:ascii="Arial" w:hAnsi="Arial" w:cs="Arial"/>
          <w:sz w:val="24"/>
          <w:szCs w:val="24"/>
        </w:rPr>
      </w:pPr>
      <w:r w:rsidRPr="655E58D0" w:rsidR="655E58D0">
        <w:rPr>
          <w:rFonts w:ascii="Arial" w:hAnsi="Arial" w:cs="Arial"/>
          <w:sz w:val="24"/>
          <w:szCs w:val="24"/>
        </w:rPr>
        <w:t>Thank you for your interest in applying to volunteer for the LGBTQ+ Community Steering Group! Please complete the below application form, along with an Equalities Monitoring Form by</w:t>
      </w:r>
      <w:r w:rsidRPr="655E58D0" w:rsidR="655E58D0">
        <w:rPr>
          <w:rFonts w:ascii="Arial" w:hAnsi="Arial" w:cs="Arial"/>
          <w:b w:val="1"/>
          <w:bCs w:val="1"/>
          <w:sz w:val="24"/>
          <w:szCs w:val="24"/>
        </w:rPr>
        <w:t xml:space="preserve"> 11:59pm on </w:t>
      </w:r>
      <w:r w:rsidRPr="655E58D0" w:rsidR="655E58D0">
        <w:rPr>
          <w:rFonts w:ascii="Arial" w:hAnsi="Arial" w:cs="Arial"/>
          <w:b w:val="1"/>
          <w:bCs w:val="1"/>
          <w:sz w:val="24"/>
          <w:szCs w:val="24"/>
        </w:rPr>
        <w:t>Monday 8</w:t>
      </w:r>
      <w:r w:rsidRPr="655E58D0" w:rsidR="655E58D0">
        <w:rPr>
          <w:rFonts w:ascii="Arial" w:hAnsi="Arial" w:cs="Arial"/>
          <w:b w:val="1"/>
          <w:bCs w:val="1"/>
          <w:sz w:val="24"/>
          <w:szCs w:val="24"/>
          <w:vertAlign w:val="superscript"/>
        </w:rPr>
        <w:t>th</w:t>
      </w:r>
      <w:r w:rsidRPr="655E58D0" w:rsidR="655E58D0">
        <w:rPr>
          <w:rFonts w:ascii="Arial" w:hAnsi="Arial" w:cs="Arial"/>
          <w:b w:val="1"/>
          <w:bCs w:val="1"/>
          <w:sz w:val="24"/>
          <w:szCs w:val="24"/>
        </w:rPr>
        <w:t xml:space="preserve"> April 2019</w:t>
      </w:r>
      <w:r w:rsidRPr="655E58D0" w:rsidR="655E58D0">
        <w:rPr>
          <w:rFonts w:ascii="Arial" w:hAnsi="Arial" w:cs="Arial"/>
          <w:b w:val="1"/>
          <w:bCs w:val="1"/>
          <w:sz w:val="24"/>
          <w:szCs w:val="24"/>
        </w:rPr>
        <w:t>*</w:t>
      </w:r>
      <w:r w:rsidRPr="655E58D0" w:rsidR="655E58D0">
        <w:rPr>
          <w:rFonts w:ascii="Arial" w:hAnsi="Arial" w:cs="Arial"/>
          <w:b w:val="1"/>
          <w:bCs w:val="1"/>
          <w:i w:val="1"/>
          <w:iCs w:val="1"/>
          <w:sz w:val="24"/>
          <w:szCs w:val="24"/>
        </w:rPr>
        <w:t xml:space="preserve">. </w:t>
      </w:r>
    </w:p>
    <w:p w:rsidRPr="003D0176" w:rsidR="00922291" w:rsidP="002A2812" w:rsidRDefault="00922291" w14:paraId="01369676" w14:textId="3D74898E">
      <w:pPr>
        <w:jc w:val="left"/>
        <w:rPr>
          <w:rFonts w:ascii="Arial" w:hAnsi="Arial" w:cs="Arial"/>
          <w:sz w:val="24"/>
          <w:szCs w:val="24"/>
        </w:rPr>
      </w:pPr>
      <w:r w:rsidRPr="003D0176">
        <w:rPr>
          <w:rFonts w:ascii="Arial" w:hAnsi="Arial" w:cs="Arial"/>
          <w:sz w:val="24"/>
          <w:szCs w:val="24"/>
        </w:rPr>
        <w:t xml:space="preserve">You are welcome to fill in this form using a computer, writing by hand, or verbally (either on the phone, or in person). We can provide an interpreter if required. </w:t>
      </w:r>
    </w:p>
    <w:p w:rsidRPr="003D0176" w:rsidR="00922291" w:rsidP="002A2812" w:rsidRDefault="00922291" w14:paraId="2636ECC8" w14:textId="26F58C1D">
      <w:pPr>
        <w:spacing w:line="240" w:lineRule="auto"/>
        <w:jc w:val="left"/>
        <w:rPr>
          <w:rFonts w:ascii="Arial" w:hAnsi="Arial" w:cs="Arial"/>
          <w:b/>
          <w:sz w:val="24"/>
          <w:szCs w:val="24"/>
        </w:rPr>
      </w:pPr>
      <w:r w:rsidRPr="003D0176">
        <w:rPr>
          <w:rFonts w:ascii="Arial" w:hAnsi="Arial" w:cs="Arial"/>
          <w:sz w:val="24"/>
          <w:szCs w:val="24"/>
        </w:rPr>
        <w:t>You can email the form to lgbthip@switchboard.org.uk or hand it in to Reception at Community Base, 113 Queens Road, Brighton, BN1 3XG</w:t>
      </w:r>
      <w:r w:rsidRPr="003D0176">
        <w:rPr>
          <w:rFonts w:ascii="Arial" w:hAnsi="Arial" w:cs="Arial"/>
          <w:b/>
          <w:sz w:val="24"/>
          <w:szCs w:val="24"/>
        </w:rPr>
        <w:t xml:space="preserve"> </w:t>
      </w:r>
    </w:p>
    <w:p w:rsidRPr="003D0176" w:rsidR="00922291" w:rsidP="002A2812" w:rsidRDefault="00922291" w14:paraId="24268C2D" w14:textId="630E3BCA">
      <w:pPr>
        <w:spacing w:line="240" w:lineRule="auto"/>
        <w:jc w:val="left"/>
        <w:rPr>
          <w:rFonts w:ascii="Arial" w:hAnsi="Arial" w:cs="Arial"/>
          <w:sz w:val="24"/>
          <w:szCs w:val="24"/>
        </w:rPr>
      </w:pPr>
      <w:r w:rsidRPr="003D0176">
        <w:rPr>
          <w:rFonts w:ascii="Arial" w:hAnsi="Arial" w:cs="Arial"/>
          <w:sz w:val="24"/>
          <w:szCs w:val="24"/>
        </w:rPr>
        <w:t xml:space="preserve">If you would like to talk to someone about applying or to ask for support to write your application, you are welcome to contact the LGBTQ Engagement Worker at the same details above. </w:t>
      </w:r>
    </w:p>
    <w:p w:rsidRPr="003D0176" w:rsidR="00922291" w:rsidP="002A2812" w:rsidRDefault="00922291" w14:paraId="5F9B4761" w14:textId="07EC57EE">
      <w:pPr>
        <w:spacing w:line="240" w:lineRule="auto"/>
        <w:jc w:val="left"/>
        <w:rPr>
          <w:rFonts w:ascii="Arial" w:hAnsi="Arial" w:cs="Arial"/>
          <w:sz w:val="24"/>
          <w:szCs w:val="24"/>
        </w:rPr>
      </w:pPr>
      <w:r w:rsidRPr="003D0176">
        <w:rPr>
          <w:rFonts w:ascii="Arial" w:hAnsi="Arial" w:cs="Arial"/>
          <w:sz w:val="24"/>
          <w:szCs w:val="24"/>
        </w:rPr>
        <w:t>*Applications will remain open for people from under-represented communities</w:t>
      </w:r>
      <w:r w:rsidR="00285ACC">
        <w:rPr>
          <w:rFonts w:ascii="Arial" w:hAnsi="Arial" w:cs="Arial"/>
          <w:sz w:val="24"/>
          <w:szCs w:val="24"/>
        </w:rPr>
        <w:t>, particularly people of colour and/or from Black, Asian and Minority ethnic backgrounds</w:t>
      </w:r>
      <w:r w:rsidRPr="003D0176">
        <w:rPr>
          <w:rFonts w:ascii="Arial" w:hAnsi="Arial" w:cs="Arial"/>
          <w:sz w:val="24"/>
          <w:szCs w:val="24"/>
        </w:rPr>
        <w:t xml:space="preserve"> until the minimum of Reserved Posts are filled (see section 5 for more information on Reserved Posts).</w:t>
      </w:r>
    </w:p>
    <w:p w:rsidRPr="003D0176" w:rsidR="00B60E49" w:rsidP="002A2812" w:rsidRDefault="00B60E49" w14:paraId="73561B41" w14:textId="61CFBF73">
      <w:pPr>
        <w:spacing w:line="240" w:lineRule="auto"/>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Pr="003D0176" w:rsidR="00630511" w:rsidTr="00630511" w14:paraId="17AEDB03" w14:textId="77777777">
        <w:tc>
          <w:tcPr>
            <w:tcW w:w="9010" w:type="dxa"/>
          </w:tcPr>
          <w:p w:rsidRPr="003D0176" w:rsidR="00630511" w:rsidP="002A2812" w:rsidRDefault="00630511" w14:paraId="15812D2D" w14:textId="35B002A3">
            <w:pPr>
              <w:pStyle w:val="ListParagraph"/>
              <w:numPr>
                <w:ilvl w:val="0"/>
                <w:numId w:val="18"/>
              </w:numPr>
              <w:jc w:val="left"/>
              <w:rPr>
                <w:rFonts w:ascii="Arial" w:hAnsi="Arial" w:cs="Arial"/>
                <w:b/>
                <w:sz w:val="24"/>
                <w:szCs w:val="24"/>
              </w:rPr>
            </w:pPr>
            <w:r w:rsidRPr="003D0176">
              <w:rPr>
                <w:rFonts w:ascii="Arial" w:hAnsi="Arial" w:cs="Arial"/>
                <w:b/>
                <w:sz w:val="24"/>
                <w:szCs w:val="24"/>
              </w:rPr>
              <w:t>Name</w:t>
            </w:r>
          </w:p>
        </w:tc>
      </w:tr>
      <w:tr w:rsidRPr="003D0176" w:rsidR="00630511" w:rsidTr="00630511" w14:paraId="77A5EBEC" w14:textId="77777777">
        <w:trPr>
          <w:trHeight w:val="581"/>
        </w:trPr>
        <w:tc>
          <w:tcPr>
            <w:tcW w:w="9010" w:type="dxa"/>
          </w:tcPr>
          <w:p w:rsidRPr="003D0176" w:rsidR="00630511" w:rsidP="002A2812" w:rsidRDefault="00630511" w14:paraId="2A14B664" w14:textId="77777777">
            <w:pPr>
              <w:jc w:val="left"/>
              <w:rPr>
                <w:rFonts w:ascii="Arial" w:hAnsi="Arial" w:cs="Arial"/>
                <w:sz w:val="24"/>
                <w:szCs w:val="24"/>
              </w:rPr>
            </w:pPr>
          </w:p>
        </w:tc>
      </w:tr>
      <w:tr w:rsidRPr="003D0176" w:rsidR="00EB7802" w:rsidTr="00630511" w14:paraId="399F85D1" w14:textId="77777777">
        <w:trPr>
          <w:trHeight w:val="581"/>
        </w:trPr>
        <w:tc>
          <w:tcPr>
            <w:tcW w:w="9010" w:type="dxa"/>
          </w:tcPr>
          <w:p w:rsidRPr="003D0176" w:rsidR="00EB7802" w:rsidP="002A2812" w:rsidRDefault="00EB7802" w14:paraId="1C9C7775" w14:textId="2BEE3F9D">
            <w:pPr>
              <w:jc w:val="left"/>
              <w:rPr>
                <w:rFonts w:ascii="Arial" w:hAnsi="Arial" w:cs="Arial"/>
                <w:b/>
                <w:sz w:val="24"/>
                <w:szCs w:val="24"/>
              </w:rPr>
            </w:pPr>
            <w:r w:rsidRPr="003D0176">
              <w:rPr>
                <w:rFonts w:ascii="Arial" w:hAnsi="Arial" w:cs="Arial"/>
                <w:b/>
                <w:sz w:val="24"/>
                <w:szCs w:val="24"/>
              </w:rPr>
              <w:t xml:space="preserve">Pronouns </w:t>
            </w:r>
            <w:r w:rsidRPr="002A2812">
              <w:rPr>
                <w:rFonts w:ascii="Arial" w:hAnsi="Arial" w:cs="Arial"/>
                <w:sz w:val="24"/>
                <w:szCs w:val="24"/>
              </w:rPr>
              <w:t>(</w:t>
            </w:r>
            <w:r w:rsidRPr="002A2812" w:rsidR="002A2812">
              <w:rPr>
                <w:rFonts w:ascii="Arial" w:hAnsi="Arial" w:cs="Arial"/>
                <w:sz w:val="24"/>
                <w:szCs w:val="24"/>
              </w:rPr>
              <w:t xml:space="preserve">e.g. they/them; she/her; he/him, etc. </w:t>
            </w:r>
            <w:r w:rsidRPr="002A2812">
              <w:rPr>
                <w:rFonts w:ascii="Arial" w:hAnsi="Arial" w:cs="Arial"/>
                <w:sz w:val="24"/>
                <w:szCs w:val="24"/>
              </w:rPr>
              <w:t>optional):</w:t>
            </w:r>
          </w:p>
        </w:tc>
      </w:tr>
    </w:tbl>
    <w:p w:rsidRPr="003D0176" w:rsidR="00630511" w:rsidP="002A2812" w:rsidRDefault="00630511" w14:paraId="3D307597" w14:textId="6EBFB018">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Pr="003D0176" w:rsidR="00630511" w:rsidTr="00761892" w14:paraId="26563FCC" w14:textId="77777777">
        <w:tc>
          <w:tcPr>
            <w:tcW w:w="9010" w:type="dxa"/>
          </w:tcPr>
          <w:p w:rsidRPr="003D0176" w:rsidR="00630511" w:rsidP="002A2812" w:rsidRDefault="00630511" w14:paraId="2BBDAB02" w14:textId="12B3EEBE">
            <w:pPr>
              <w:pStyle w:val="ListParagraph"/>
              <w:numPr>
                <w:ilvl w:val="0"/>
                <w:numId w:val="18"/>
              </w:numPr>
              <w:jc w:val="left"/>
              <w:rPr>
                <w:rFonts w:ascii="Arial" w:hAnsi="Arial" w:cs="Arial"/>
                <w:b/>
                <w:sz w:val="24"/>
                <w:szCs w:val="24"/>
              </w:rPr>
            </w:pPr>
            <w:r w:rsidRPr="003D0176">
              <w:rPr>
                <w:rFonts w:ascii="Arial" w:hAnsi="Arial" w:cs="Arial"/>
                <w:b/>
                <w:sz w:val="24"/>
                <w:szCs w:val="24"/>
              </w:rPr>
              <w:t>Email address</w:t>
            </w:r>
          </w:p>
        </w:tc>
      </w:tr>
      <w:tr w:rsidRPr="003D0176" w:rsidR="00630511" w:rsidTr="00630511" w14:paraId="31EE5F24" w14:textId="77777777">
        <w:trPr>
          <w:trHeight w:val="616"/>
        </w:trPr>
        <w:tc>
          <w:tcPr>
            <w:tcW w:w="9010" w:type="dxa"/>
          </w:tcPr>
          <w:p w:rsidRPr="003D0176" w:rsidR="00630511" w:rsidP="002A2812" w:rsidRDefault="00630511" w14:paraId="55DA474E" w14:textId="77777777">
            <w:pPr>
              <w:jc w:val="left"/>
              <w:rPr>
                <w:rFonts w:ascii="Arial" w:hAnsi="Arial" w:cs="Arial"/>
                <w:sz w:val="24"/>
                <w:szCs w:val="24"/>
              </w:rPr>
            </w:pPr>
          </w:p>
        </w:tc>
      </w:tr>
    </w:tbl>
    <w:p w:rsidRPr="003D0176" w:rsidR="007F05EF" w:rsidP="002A2812" w:rsidRDefault="007F05EF" w14:paraId="1E27C176" w14:textId="689E4487">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Pr="003D0176" w:rsidR="007F05EF" w:rsidTr="00EB7802" w14:paraId="7E9F511C" w14:textId="77777777">
        <w:tc>
          <w:tcPr>
            <w:tcW w:w="9010" w:type="dxa"/>
          </w:tcPr>
          <w:p w:rsidRPr="003D0176" w:rsidR="007F05EF" w:rsidP="002A2812" w:rsidRDefault="007F05EF" w14:paraId="1B3FEE22" w14:textId="3A615761">
            <w:pPr>
              <w:pStyle w:val="ListParagraph"/>
              <w:numPr>
                <w:ilvl w:val="0"/>
                <w:numId w:val="18"/>
              </w:numPr>
              <w:jc w:val="left"/>
              <w:rPr>
                <w:rFonts w:ascii="Arial" w:hAnsi="Arial" w:cs="Arial"/>
                <w:b/>
                <w:sz w:val="24"/>
                <w:szCs w:val="24"/>
              </w:rPr>
            </w:pPr>
            <w:r w:rsidRPr="003D0176">
              <w:rPr>
                <w:rFonts w:ascii="Arial" w:hAnsi="Arial" w:cs="Arial"/>
                <w:b/>
                <w:sz w:val="24"/>
                <w:szCs w:val="24"/>
              </w:rPr>
              <w:t>Contact number</w:t>
            </w:r>
            <w:r w:rsidRPr="003D0176" w:rsidR="002A2481">
              <w:rPr>
                <w:rFonts w:ascii="Arial" w:hAnsi="Arial" w:cs="Arial"/>
                <w:b/>
                <w:sz w:val="24"/>
                <w:szCs w:val="24"/>
              </w:rPr>
              <w:t xml:space="preserve"> </w:t>
            </w:r>
          </w:p>
        </w:tc>
      </w:tr>
      <w:tr w:rsidRPr="003D0176" w:rsidR="007F05EF" w:rsidTr="00EB7802" w14:paraId="75C1222B" w14:textId="77777777">
        <w:trPr>
          <w:trHeight w:val="616"/>
        </w:trPr>
        <w:tc>
          <w:tcPr>
            <w:tcW w:w="9010" w:type="dxa"/>
          </w:tcPr>
          <w:p w:rsidRPr="003D0176" w:rsidR="007F05EF" w:rsidP="002A2812" w:rsidRDefault="007F05EF" w14:paraId="40F7994E" w14:textId="77777777">
            <w:pPr>
              <w:jc w:val="left"/>
              <w:rPr>
                <w:rFonts w:ascii="Arial" w:hAnsi="Arial" w:cs="Arial"/>
                <w:sz w:val="24"/>
                <w:szCs w:val="24"/>
              </w:rPr>
            </w:pPr>
          </w:p>
        </w:tc>
      </w:tr>
      <w:tr w:rsidRPr="003D0176" w:rsidR="002A2481" w:rsidTr="00EB7802" w14:paraId="5DAF404B" w14:textId="77777777">
        <w:trPr>
          <w:trHeight w:val="616"/>
        </w:trPr>
        <w:tc>
          <w:tcPr>
            <w:tcW w:w="9010" w:type="dxa"/>
          </w:tcPr>
          <w:p w:rsidRPr="003D0176" w:rsidR="002A2481" w:rsidP="002A2812" w:rsidRDefault="002A2481" w14:paraId="1583004D" w14:textId="67567BA4">
            <w:pPr>
              <w:jc w:val="left"/>
              <w:rPr>
                <w:rFonts w:ascii="Arial" w:hAnsi="Arial" w:cs="Arial"/>
                <w:b/>
                <w:sz w:val="24"/>
                <w:szCs w:val="24"/>
              </w:rPr>
            </w:pPr>
            <w:r w:rsidRPr="003D0176">
              <w:rPr>
                <w:rFonts w:ascii="Arial" w:hAnsi="Arial" w:cs="Arial"/>
                <w:b/>
                <w:sz w:val="24"/>
                <w:szCs w:val="24"/>
              </w:rPr>
              <w:t xml:space="preserve">Can we leave a message?         </w:t>
            </w:r>
            <w:r w:rsidRPr="003D0176">
              <w:rPr>
                <w:rFonts w:ascii="Arial" w:hAnsi="Arial" w:cs="Arial"/>
                <w:sz w:val="24"/>
                <w:szCs w:val="24"/>
              </w:rPr>
              <w:t>YES  /  NO</w:t>
            </w:r>
          </w:p>
        </w:tc>
      </w:tr>
    </w:tbl>
    <w:tbl>
      <w:tblPr>
        <w:tblStyle w:val="TableGrid"/>
        <w:tblpPr w:leftFromText="180" w:rightFromText="180" w:vertAnchor="text" w:horzAnchor="margin" w:tblpY="298"/>
        <w:tblOverlap w:val="never"/>
        <w:tblW w:w="9023" w:type="dxa"/>
        <w:tblLook w:val="04A0" w:firstRow="1" w:lastRow="0" w:firstColumn="1" w:lastColumn="0" w:noHBand="0" w:noVBand="1"/>
      </w:tblPr>
      <w:tblGrid>
        <w:gridCol w:w="9023"/>
      </w:tblGrid>
      <w:tr w:rsidRPr="003D0176" w:rsidR="002A2812" w:rsidTr="002A2812" w14:paraId="67C1DF95" w14:textId="77777777">
        <w:trPr>
          <w:trHeight w:val="789"/>
        </w:trPr>
        <w:tc>
          <w:tcPr>
            <w:tcW w:w="9023" w:type="dxa"/>
          </w:tcPr>
          <w:p w:rsidRPr="003D0176" w:rsidR="002A2812" w:rsidP="002A2812" w:rsidRDefault="002A2812" w14:paraId="23615335" w14:textId="023BC150">
            <w:pPr>
              <w:jc w:val="left"/>
              <w:rPr>
                <w:rFonts w:ascii="Arial" w:hAnsi="Arial" w:cs="Arial"/>
                <w:b/>
                <w:sz w:val="24"/>
                <w:szCs w:val="24"/>
              </w:rPr>
            </w:pPr>
            <w:r>
              <w:rPr>
                <w:rFonts w:ascii="Arial" w:hAnsi="Arial" w:cs="Arial"/>
                <w:b/>
                <w:sz w:val="24"/>
                <w:szCs w:val="24"/>
              </w:rPr>
              <w:t xml:space="preserve">         4 </w:t>
            </w:r>
            <w:r w:rsidRPr="003D0176">
              <w:rPr>
                <w:rFonts w:ascii="Arial" w:hAnsi="Arial" w:cs="Arial"/>
                <w:b/>
                <w:sz w:val="24"/>
                <w:szCs w:val="24"/>
              </w:rPr>
              <w:t xml:space="preserve">. </w:t>
            </w:r>
            <w:r>
              <w:rPr>
                <w:rFonts w:ascii="Arial" w:hAnsi="Arial" w:cs="Arial"/>
                <w:b/>
                <w:sz w:val="24"/>
                <w:szCs w:val="24"/>
              </w:rPr>
              <w:t>P</w:t>
            </w:r>
            <w:r w:rsidRPr="003D0176">
              <w:rPr>
                <w:rFonts w:ascii="Arial" w:hAnsi="Arial" w:cs="Arial"/>
                <w:b/>
                <w:sz w:val="24"/>
                <w:szCs w:val="24"/>
              </w:rPr>
              <w:t>lease tell us where you found out about this volunteering opportunity</w:t>
            </w:r>
          </w:p>
        </w:tc>
      </w:tr>
      <w:tr w:rsidRPr="003D0176" w:rsidR="002A2812" w:rsidTr="002A2812" w14:paraId="2ECF2EBA" w14:textId="77777777">
        <w:trPr>
          <w:trHeight w:val="1011"/>
        </w:trPr>
        <w:tc>
          <w:tcPr>
            <w:tcW w:w="9023" w:type="dxa"/>
          </w:tcPr>
          <w:p w:rsidRPr="003D0176" w:rsidR="002A2812" w:rsidP="002A2812" w:rsidRDefault="002A2812" w14:paraId="13AB5456" w14:textId="7521014B">
            <w:pPr>
              <w:jc w:val="left"/>
              <w:rPr>
                <w:rFonts w:ascii="Arial" w:hAnsi="Arial" w:cs="Arial"/>
                <w:sz w:val="24"/>
                <w:szCs w:val="24"/>
              </w:rPr>
            </w:pPr>
          </w:p>
        </w:tc>
      </w:tr>
    </w:tbl>
    <w:p w:rsidR="007F05EF" w:rsidP="002A2812" w:rsidRDefault="007F05EF" w14:paraId="1AB7E103" w14:textId="0E048C67">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Pr="003D0176" w:rsidR="006F2791" w:rsidTr="00EB7802" w14:paraId="1E00BFAD" w14:textId="77777777">
        <w:tc>
          <w:tcPr>
            <w:tcW w:w="9010" w:type="dxa"/>
          </w:tcPr>
          <w:p w:rsidRPr="003D0176" w:rsidR="006F2791" w:rsidP="002A2812" w:rsidRDefault="006F2791" w14:paraId="726168DC" w14:textId="3F04D75D">
            <w:pPr>
              <w:pStyle w:val="ListParagraph"/>
              <w:numPr>
                <w:ilvl w:val="0"/>
                <w:numId w:val="35"/>
              </w:numPr>
              <w:jc w:val="left"/>
              <w:rPr>
                <w:rFonts w:ascii="Arial" w:hAnsi="Arial" w:cs="Arial"/>
                <w:b/>
                <w:sz w:val="24"/>
                <w:szCs w:val="24"/>
              </w:rPr>
            </w:pPr>
            <w:r w:rsidRPr="003D0176">
              <w:rPr>
                <w:rFonts w:ascii="Arial" w:hAnsi="Arial" w:cs="Arial"/>
                <w:b/>
                <w:sz w:val="24"/>
                <w:szCs w:val="24"/>
              </w:rPr>
              <w:lastRenderedPageBreak/>
              <w:t>Please let us know if you have any communication needs e.g. dyslexia-friendly documents</w:t>
            </w:r>
          </w:p>
        </w:tc>
      </w:tr>
      <w:tr w:rsidRPr="003D0176" w:rsidR="006F2791" w:rsidTr="006F2791" w14:paraId="547F6A86" w14:textId="77777777">
        <w:trPr>
          <w:trHeight w:val="2279"/>
        </w:trPr>
        <w:tc>
          <w:tcPr>
            <w:tcW w:w="9010" w:type="dxa"/>
          </w:tcPr>
          <w:p w:rsidRPr="003D0176" w:rsidR="006F2791" w:rsidP="002A2812" w:rsidRDefault="006F2791" w14:paraId="1DC61E26" w14:textId="77777777">
            <w:pPr>
              <w:jc w:val="left"/>
              <w:rPr>
                <w:rFonts w:ascii="Arial" w:hAnsi="Arial" w:cs="Arial"/>
                <w:sz w:val="24"/>
                <w:szCs w:val="24"/>
              </w:rPr>
            </w:pPr>
          </w:p>
        </w:tc>
      </w:tr>
    </w:tbl>
    <w:p w:rsidRPr="003D0176" w:rsidR="006F2791" w:rsidP="002A2812" w:rsidRDefault="006F2791" w14:paraId="5F8AFEE4" w14:textId="77777777">
      <w:pPr>
        <w:spacing w:line="240" w:lineRule="auto"/>
        <w:jc w:val="left"/>
        <w:rPr>
          <w:rFonts w:ascii="Arial" w:hAnsi="Arial" w:cs="Arial"/>
          <w:sz w:val="24"/>
          <w:szCs w:val="24"/>
        </w:rPr>
      </w:pPr>
    </w:p>
    <w:tbl>
      <w:tblPr>
        <w:tblStyle w:val="TableGrid"/>
        <w:tblpPr w:leftFromText="180" w:rightFromText="180" w:vertAnchor="text" w:horzAnchor="margin" w:tblpY="-15"/>
        <w:tblW w:w="0" w:type="auto"/>
        <w:tblLook w:val="04A0" w:firstRow="1" w:lastRow="0" w:firstColumn="1" w:lastColumn="0" w:noHBand="0" w:noVBand="1"/>
      </w:tblPr>
      <w:tblGrid>
        <w:gridCol w:w="9010"/>
      </w:tblGrid>
      <w:tr w:rsidRPr="003D0176" w:rsidR="00630511" w:rsidTr="00630511" w14:paraId="59EE8DF2" w14:textId="77777777">
        <w:tc>
          <w:tcPr>
            <w:tcW w:w="9010" w:type="dxa"/>
          </w:tcPr>
          <w:p w:rsidRPr="003D0176" w:rsidR="00630511" w:rsidP="002A2812" w:rsidRDefault="00630511" w14:paraId="3FC73FFC" w14:textId="79F41B7A">
            <w:pPr>
              <w:pStyle w:val="ListParagraph"/>
              <w:numPr>
                <w:ilvl w:val="0"/>
                <w:numId w:val="35"/>
              </w:numPr>
              <w:jc w:val="left"/>
              <w:rPr>
                <w:rFonts w:ascii="Arial" w:hAnsi="Arial" w:cs="Arial"/>
                <w:b/>
                <w:sz w:val="24"/>
                <w:szCs w:val="24"/>
              </w:rPr>
            </w:pPr>
            <w:r w:rsidRPr="003D0176">
              <w:rPr>
                <w:rFonts w:ascii="Arial" w:hAnsi="Arial" w:cs="Arial"/>
                <w:b/>
                <w:sz w:val="24"/>
                <w:szCs w:val="24"/>
              </w:rPr>
              <w:t>Please let us know why you are interested in joining the Steering Group</w:t>
            </w:r>
          </w:p>
        </w:tc>
      </w:tr>
      <w:tr w:rsidRPr="003D0176" w:rsidR="00630511" w:rsidTr="00ED1E65" w14:paraId="37864FD1" w14:textId="77777777">
        <w:trPr>
          <w:trHeight w:val="4492"/>
        </w:trPr>
        <w:tc>
          <w:tcPr>
            <w:tcW w:w="9010" w:type="dxa"/>
          </w:tcPr>
          <w:p w:rsidRPr="003D0176" w:rsidR="00630511" w:rsidP="002A2812" w:rsidRDefault="00630511" w14:paraId="7B5C0327" w14:textId="77777777">
            <w:pPr>
              <w:jc w:val="left"/>
              <w:rPr>
                <w:rFonts w:ascii="Arial" w:hAnsi="Arial" w:cs="Arial"/>
                <w:sz w:val="24"/>
                <w:szCs w:val="24"/>
              </w:rPr>
            </w:pPr>
          </w:p>
          <w:p w:rsidRPr="003D0176" w:rsidR="00630511" w:rsidP="002A2812" w:rsidRDefault="00630511" w14:paraId="42ED79AF" w14:textId="77777777">
            <w:pPr>
              <w:jc w:val="left"/>
              <w:rPr>
                <w:rFonts w:ascii="Arial" w:hAnsi="Arial" w:cs="Arial"/>
                <w:sz w:val="24"/>
                <w:szCs w:val="24"/>
              </w:rPr>
            </w:pPr>
          </w:p>
          <w:p w:rsidRPr="003D0176" w:rsidR="00630511" w:rsidP="002A2812" w:rsidRDefault="00630511" w14:paraId="2B6201F9" w14:textId="77777777">
            <w:pPr>
              <w:jc w:val="left"/>
              <w:rPr>
                <w:rFonts w:ascii="Arial" w:hAnsi="Arial" w:cs="Arial"/>
                <w:sz w:val="24"/>
                <w:szCs w:val="24"/>
              </w:rPr>
            </w:pPr>
          </w:p>
          <w:p w:rsidRPr="003D0176" w:rsidR="00630511" w:rsidP="002A2812" w:rsidRDefault="00630511" w14:paraId="69F2674D" w14:textId="77777777">
            <w:pPr>
              <w:jc w:val="left"/>
              <w:rPr>
                <w:rFonts w:ascii="Arial" w:hAnsi="Arial" w:cs="Arial"/>
                <w:sz w:val="24"/>
                <w:szCs w:val="24"/>
              </w:rPr>
            </w:pPr>
          </w:p>
          <w:p w:rsidRPr="003D0176" w:rsidR="007F05EF" w:rsidP="002A2812" w:rsidRDefault="007F05EF" w14:paraId="3E899273" w14:textId="77777777">
            <w:pPr>
              <w:jc w:val="left"/>
              <w:rPr>
                <w:rFonts w:ascii="Arial" w:hAnsi="Arial" w:cs="Arial"/>
                <w:sz w:val="24"/>
                <w:szCs w:val="24"/>
              </w:rPr>
            </w:pPr>
          </w:p>
          <w:p w:rsidRPr="003D0176" w:rsidR="007F05EF" w:rsidP="002A2812" w:rsidRDefault="007F05EF" w14:paraId="0396723D" w14:textId="77777777">
            <w:pPr>
              <w:jc w:val="left"/>
              <w:rPr>
                <w:rFonts w:ascii="Arial" w:hAnsi="Arial" w:cs="Arial"/>
                <w:sz w:val="24"/>
                <w:szCs w:val="24"/>
              </w:rPr>
            </w:pPr>
          </w:p>
          <w:p w:rsidRPr="003D0176" w:rsidR="007F05EF" w:rsidP="002A2812" w:rsidRDefault="007F05EF" w14:paraId="23AC2058" w14:textId="77777777">
            <w:pPr>
              <w:jc w:val="left"/>
              <w:rPr>
                <w:rFonts w:ascii="Arial" w:hAnsi="Arial" w:cs="Arial"/>
                <w:sz w:val="24"/>
                <w:szCs w:val="24"/>
              </w:rPr>
            </w:pPr>
          </w:p>
          <w:p w:rsidRPr="003D0176" w:rsidR="00ED1E65" w:rsidP="002A2812" w:rsidRDefault="00ED1E65" w14:paraId="0C64AF6E" w14:textId="77777777">
            <w:pPr>
              <w:jc w:val="left"/>
              <w:rPr>
                <w:rFonts w:ascii="Arial" w:hAnsi="Arial" w:cs="Arial"/>
                <w:sz w:val="24"/>
                <w:szCs w:val="24"/>
              </w:rPr>
            </w:pPr>
          </w:p>
          <w:p w:rsidRPr="003D0176" w:rsidR="00922291" w:rsidP="002A2812" w:rsidRDefault="00922291" w14:paraId="242640DC" w14:textId="16F25E97">
            <w:pPr>
              <w:jc w:val="left"/>
              <w:rPr>
                <w:rFonts w:ascii="Arial" w:hAnsi="Arial" w:cs="Arial"/>
                <w:sz w:val="24"/>
                <w:szCs w:val="24"/>
              </w:rPr>
            </w:pPr>
          </w:p>
          <w:p w:rsidRPr="003D0176" w:rsidR="00ED1E65" w:rsidP="002A2812" w:rsidRDefault="00ED1E65" w14:paraId="6C032812" w14:textId="414BE53D">
            <w:pPr>
              <w:jc w:val="left"/>
              <w:rPr>
                <w:rFonts w:ascii="Arial" w:hAnsi="Arial" w:cs="Arial"/>
                <w:sz w:val="24"/>
                <w:szCs w:val="24"/>
              </w:rPr>
            </w:pPr>
          </w:p>
          <w:p w:rsidR="00ED1E65" w:rsidP="002A2812" w:rsidRDefault="00ED1E65" w14:paraId="17A63585" w14:textId="5E5FF96B">
            <w:pPr>
              <w:jc w:val="left"/>
              <w:rPr>
                <w:rFonts w:ascii="Arial" w:hAnsi="Arial" w:cs="Arial"/>
                <w:sz w:val="24"/>
                <w:szCs w:val="24"/>
              </w:rPr>
            </w:pPr>
          </w:p>
          <w:p w:rsidR="002A2812" w:rsidP="002A2812" w:rsidRDefault="002A2812" w14:paraId="273BD5F2" w14:textId="514EF204">
            <w:pPr>
              <w:jc w:val="left"/>
              <w:rPr>
                <w:rFonts w:ascii="Arial" w:hAnsi="Arial" w:cs="Arial"/>
                <w:sz w:val="24"/>
                <w:szCs w:val="24"/>
              </w:rPr>
            </w:pPr>
          </w:p>
          <w:p w:rsidR="002A2812" w:rsidP="002A2812" w:rsidRDefault="002A2812" w14:paraId="5C876588" w14:textId="77777777">
            <w:pPr>
              <w:jc w:val="left"/>
              <w:rPr>
                <w:rFonts w:ascii="Arial" w:hAnsi="Arial" w:cs="Arial"/>
                <w:sz w:val="24"/>
                <w:szCs w:val="24"/>
              </w:rPr>
            </w:pPr>
          </w:p>
          <w:p w:rsidR="002A2812" w:rsidP="002A2812" w:rsidRDefault="002A2812" w14:paraId="50914E8B" w14:textId="77777777">
            <w:pPr>
              <w:jc w:val="left"/>
              <w:rPr>
                <w:rFonts w:ascii="Arial" w:hAnsi="Arial" w:cs="Arial"/>
                <w:sz w:val="24"/>
                <w:szCs w:val="24"/>
              </w:rPr>
            </w:pPr>
          </w:p>
          <w:p w:rsidR="002A2812" w:rsidP="002A2812" w:rsidRDefault="002A2812" w14:paraId="408B6BD3" w14:textId="77777777">
            <w:pPr>
              <w:jc w:val="left"/>
              <w:rPr>
                <w:rFonts w:ascii="Arial" w:hAnsi="Arial" w:cs="Arial"/>
                <w:sz w:val="24"/>
                <w:szCs w:val="24"/>
              </w:rPr>
            </w:pPr>
          </w:p>
          <w:p w:rsidR="002A2812" w:rsidP="002A2812" w:rsidRDefault="002A2812" w14:paraId="5BAAE0F9" w14:textId="77777777">
            <w:pPr>
              <w:jc w:val="left"/>
              <w:rPr>
                <w:rFonts w:ascii="Arial" w:hAnsi="Arial" w:cs="Arial"/>
                <w:sz w:val="24"/>
                <w:szCs w:val="24"/>
              </w:rPr>
            </w:pPr>
          </w:p>
          <w:p w:rsidRPr="003D0176" w:rsidR="002A2812" w:rsidP="002A2812" w:rsidRDefault="002A2812" w14:paraId="594575BD" w14:textId="77777777">
            <w:pPr>
              <w:jc w:val="left"/>
              <w:rPr>
                <w:rFonts w:ascii="Arial" w:hAnsi="Arial" w:cs="Arial"/>
                <w:sz w:val="24"/>
                <w:szCs w:val="24"/>
              </w:rPr>
            </w:pPr>
          </w:p>
          <w:p w:rsidRPr="003D0176" w:rsidR="00ED1E65" w:rsidP="002A2812" w:rsidRDefault="00ED1E65" w14:paraId="22F0705D" w14:textId="77777777">
            <w:pPr>
              <w:jc w:val="left"/>
              <w:rPr>
                <w:rFonts w:ascii="Arial" w:hAnsi="Arial" w:cs="Arial"/>
                <w:sz w:val="24"/>
                <w:szCs w:val="24"/>
              </w:rPr>
            </w:pPr>
          </w:p>
          <w:p w:rsidRPr="003D0176" w:rsidR="00630511" w:rsidP="002A2812" w:rsidRDefault="00630511" w14:paraId="2FC8703B" w14:textId="0DAAC98F">
            <w:pPr>
              <w:jc w:val="left"/>
              <w:rPr>
                <w:rFonts w:ascii="Arial" w:hAnsi="Arial" w:cs="Arial"/>
                <w:sz w:val="24"/>
                <w:szCs w:val="24"/>
              </w:rPr>
            </w:pPr>
            <w:r w:rsidRPr="003D0176">
              <w:rPr>
                <w:rFonts w:ascii="Arial" w:hAnsi="Arial" w:cs="Arial"/>
                <w:sz w:val="24"/>
                <w:szCs w:val="24"/>
              </w:rPr>
              <w:t>More space overleaf if required</w:t>
            </w:r>
          </w:p>
        </w:tc>
      </w:tr>
    </w:tbl>
    <w:p w:rsidRPr="003D0176" w:rsidR="00E2196F" w:rsidP="002A2812" w:rsidRDefault="00E2196F" w14:paraId="29B93FF3" w14:textId="4FDFD13A">
      <w:pPr>
        <w:jc w:val="left"/>
        <w:rPr>
          <w:rFonts w:ascii="Arial" w:hAnsi="Arial" w:cs="Arial"/>
          <w:sz w:val="24"/>
          <w:szCs w:val="24"/>
        </w:rPr>
      </w:pPr>
    </w:p>
    <w:tbl>
      <w:tblPr>
        <w:tblStyle w:val="TableGrid"/>
        <w:tblW w:w="0" w:type="auto"/>
        <w:tblLook w:val="04A0" w:firstRow="1" w:lastRow="0" w:firstColumn="1" w:lastColumn="0" w:noHBand="0" w:noVBand="1"/>
      </w:tblPr>
      <w:tblGrid>
        <w:gridCol w:w="9010"/>
      </w:tblGrid>
      <w:tr w:rsidRPr="003D0176" w:rsidR="00B60E49" w:rsidTr="00B60E49" w14:paraId="0ECDB014" w14:textId="77777777">
        <w:tc>
          <w:tcPr>
            <w:tcW w:w="9010" w:type="dxa"/>
          </w:tcPr>
          <w:p w:rsidRPr="003D0176" w:rsidR="00B60E49" w:rsidP="002A2812" w:rsidRDefault="00B60E49" w14:paraId="589BBA90" w14:textId="2FA13E55">
            <w:pPr>
              <w:pStyle w:val="ListParagraph"/>
              <w:numPr>
                <w:ilvl w:val="0"/>
                <w:numId w:val="35"/>
              </w:numPr>
              <w:jc w:val="left"/>
              <w:rPr>
                <w:rFonts w:ascii="Arial" w:hAnsi="Arial" w:cs="Arial"/>
                <w:b/>
                <w:sz w:val="24"/>
                <w:szCs w:val="24"/>
              </w:rPr>
            </w:pPr>
            <w:r w:rsidRPr="003D0176">
              <w:rPr>
                <w:rFonts w:ascii="Arial" w:hAnsi="Arial" w:cs="Arial"/>
                <w:b/>
                <w:sz w:val="24"/>
                <w:szCs w:val="24"/>
              </w:rPr>
              <w:lastRenderedPageBreak/>
              <w:t xml:space="preserve">Please let us know why you feel you are suitable. We are interested to hear about your life experience – you don’t need any professional or academic experience. </w:t>
            </w:r>
          </w:p>
          <w:p w:rsidRPr="003D0176" w:rsidR="00B60E49" w:rsidP="002A2812" w:rsidRDefault="00B60E49" w14:paraId="07457607" w14:textId="4ED6203D">
            <w:pPr>
              <w:jc w:val="left"/>
              <w:rPr>
                <w:rFonts w:ascii="Arial" w:hAnsi="Arial" w:cs="Arial"/>
                <w:sz w:val="24"/>
                <w:szCs w:val="24"/>
              </w:rPr>
            </w:pPr>
            <w:r w:rsidRPr="003D0176">
              <w:rPr>
                <w:rFonts w:ascii="Arial" w:hAnsi="Arial" w:cs="Arial"/>
                <w:sz w:val="24"/>
                <w:szCs w:val="24"/>
              </w:rPr>
              <w:t xml:space="preserve">We encourage you to focus on the </w:t>
            </w:r>
            <w:r w:rsidRPr="003D0176" w:rsidR="004416C5">
              <w:rPr>
                <w:rFonts w:ascii="Arial" w:hAnsi="Arial" w:cs="Arial"/>
                <w:sz w:val="24"/>
                <w:szCs w:val="24"/>
              </w:rPr>
              <w:t>Member</w:t>
            </w:r>
            <w:r w:rsidRPr="003D0176" w:rsidR="00F75482">
              <w:rPr>
                <w:rFonts w:ascii="Arial" w:hAnsi="Arial" w:cs="Arial"/>
                <w:sz w:val="24"/>
                <w:szCs w:val="24"/>
              </w:rPr>
              <w:t>ship</w:t>
            </w:r>
            <w:r w:rsidRPr="003D0176" w:rsidR="004416C5">
              <w:rPr>
                <w:rFonts w:ascii="Arial" w:hAnsi="Arial" w:cs="Arial"/>
                <w:sz w:val="24"/>
                <w:szCs w:val="24"/>
              </w:rPr>
              <w:t xml:space="preserve"> Criteria</w:t>
            </w:r>
            <w:r w:rsidRPr="003D0176">
              <w:rPr>
                <w:rFonts w:ascii="Arial" w:hAnsi="Arial" w:cs="Arial"/>
                <w:sz w:val="24"/>
                <w:szCs w:val="24"/>
              </w:rPr>
              <w:t xml:space="preserve"> </w:t>
            </w:r>
            <w:r w:rsidRPr="003D0176" w:rsidR="004656E3">
              <w:rPr>
                <w:rFonts w:ascii="Arial" w:hAnsi="Arial" w:cs="Arial"/>
                <w:sz w:val="24"/>
                <w:szCs w:val="24"/>
              </w:rPr>
              <w:t>listed</w:t>
            </w:r>
            <w:r w:rsidRPr="003D0176">
              <w:rPr>
                <w:rFonts w:ascii="Arial" w:hAnsi="Arial" w:cs="Arial"/>
                <w:sz w:val="24"/>
                <w:szCs w:val="24"/>
              </w:rPr>
              <w:t xml:space="preserve"> in the Terms of Reference (passion, problem-solving, teamwork, lived experience, and commitment</w:t>
            </w:r>
            <w:r w:rsidRPr="003D0176" w:rsidR="004656E3">
              <w:rPr>
                <w:rFonts w:ascii="Arial" w:hAnsi="Arial" w:cs="Arial"/>
                <w:sz w:val="24"/>
                <w:szCs w:val="24"/>
              </w:rPr>
              <w:t xml:space="preserve"> – see </w:t>
            </w:r>
            <w:r w:rsidRPr="003D0176" w:rsidR="00E62104">
              <w:rPr>
                <w:rFonts w:ascii="Arial" w:hAnsi="Arial" w:cs="Arial"/>
                <w:sz w:val="24"/>
                <w:szCs w:val="24"/>
              </w:rPr>
              <w:t xml:space="preserve">the </w:t>
            </w:r>
            <w:r w:rsidRPr="003D0176" w:rsidR="00B1731E">
              <w:rPr>
                <w:rFonts w:ascii="Arial" w:hAnsi="Arial" w:cs="Arial"/>
                <w:sz w:val="24"/>
                <w:szCs w:val="24"/>
              </w:rPr>
              <w:t>Member</w:t>
            </w:r>
            <w:r w:rsidRPr="003D0176" w:rsidR="00F75482">
              <w:rPr>
                <w:rFonts w:ascii="Arial" w:hAnsi="Arial" w:cs="Arial"/>
                <w:sz w:val="24"/>
                <w:szCs w:val="24"/>
              </w:rPr>
              <w:t>ship</w:t>
            </w:r>
            <w:r w:rsidRPr="003D0176" w:rsidR="00B1731E">
              <w:rPr>
                <w:rFonts w:ascii="Arial" w:hAnsi="Arial" w:cs="Arial"/>
                <w:sz w:val="24"/>
                <w:szCs w:val="24"/>
              </w:rPr>
              <w:t xml:space="preserve"> Criteria in the </w:t>
            </w:r>
            <w:r w:rsidRPr="003D0176" w:rsidR="00E62104">
              <w:rPr>
                <w:rFonts w:ascii="Arial" w:hAnsi="Arial" w:cs="Arial"/>
                <w:sz w:val="24"/>
                <w:szCs w:val="24"/>
              </w:rPr>
              <w:t>Terms of Reference</w:t>
            </w:r>
            <w:r w:rsidRPr="003D0176" w:rsidR="004656E3">
              <w:rPr>
                <w:rFonts w:ascii="Arial" w:hAnsi="Arial" w:cs="Arial"/>
                <w:sz w:val="24"/>
                <w:szCs w:val="24"/>
              </w:rPr>
              <w:t xml:space="preserve"> for more info</w:t>
            </w:r>
            <w:r w:rsidRPr="003D0176">
              <w:rPr>
                <w:rFonts w:ascii="Arial" w:hAnsi="Arial" w:cs="Arial"/>
                <w:sz w:val="24"/>
                <w:szCs w:val="24"/>
              </w:rPr>
              <w:t>).</w:t>
            </w:r>
          </w:p>
        </w:tc>
      </w:tr>
      <w:tr w:rsidRPr="003D0176" w:rsidR="00B60E49" w:rsidTr="00ED1E65" w14:paraId="11F3FF74" w14:textId="77777777">
        <w:trPr>
          <w:trHeight w:val="4617"/>
        </w:trPr>
        <w:tc>
          <w:tcPr>
            <w:tcW w:w="9010" w:type="dxa"/>
          </w:tcPr>
          <w:p w:rsidRPr="003D0176" w:rsidR="00B60E49" w:rsidP="002A2812" w:rsidRDefault="00B60E49" w14:paraId="7F28DFA5" w14:textId="77777777">
            <w:pPr>
              <w:spacing w:line="240" w:lineRule="auto"/>
              <w:jc w:val="left"/>
              <w:rPr>
                <w:rFonts w:ascii="Arial" w:hAnsi="Arial" w:cs="Arial"/>
                <w:sz w:val="24"/>
                <w:szCs w:val="24"/>
              </w:rPr>
            </w:pPr>
          </w:p>
          <w:p w:rsidRPr="003D0176" w:rsidR="00630511" w:rsidP="002A2812" w:rsidRDefault="00630511" w14:paraId="74EC53E5" w14:textId="77777777">
            <w:pPr>
              <w:spacing w:line="240" w:lineRule="auto"/>
              <w:jc w:val="left"/>
              <w:rPr>
                <w:rFonts w:ascii="Arial" w:hAnsi="Arial" w:cs="Arial"/>
                <w:sz w:val="24"/>
                <w:szCs w:val="24"/>
              </w:rPr>
            </w:pPr>
          </w:p>
          <w:p w:rsidRPr="003D0176" w:rsidR="00630511" w:rsidP="002A2812" w:rsidRDefault="00630511" w14:paraId="329A09B9" w14:textId="77777777">
            <w:pPr>
              <w:spacing w:line="240" w:lineRule="auto"/>
              <w:jc w:val="left"/>
              <w:rPr>
                <w:rFonts w:ascii="Arial" w:hAnsi="Arial" w:cs="Arial"/>
                <w:sz w:val="24"/>
                <w:szCs w:val="24"/>
              </w:rPr>
            </w:pPr>
          </w:p>
          <w:p w:rsidRPr="003D0176" w:rsidR="00630511" w:rsidP="002A2812" w:rsidRDefault="00630511" w14:paraId="25995F8C" w14:textId="77777777">
            <w:pPr>
              <w:spacing w:line="240" w:lineRule="auto"/>
              <w:jc w:val="left"/>
              <w:rPr>
                <w:rFonts w:ascii="Arial" w:hAnsi="Arial" w:cs="Arial"/>
                <w:sz w:val="24"/>
                <w:szCs w:val="24"/>
              </w:rPr>
            </w:pPr>
          </w:p>
          <w:p w:rsidRPr="003D0176" w:rsidR="00630511" w:rsidP="002A2812" w:rsidRDefault="00630511" w14:paraId="1A6D42C0" w14:textId="77777777">
            <w:pPr>
              <w:spacing w:line="240" w:lineRule="auto"/>
              <w:jc w:val="left"/>
              <w:rPr>
                <w:rFonts w:ascii="Arial" w:hAnsi="Arial" w:cs="Arial"/>
                <w:sz w:val="24"/>
                <w:szCs w:val="24"/>
              </w:rPr>
            </w:pPr>
          </w:p>
          <w:p w:rsidRPr="003D0176" w:rsidR="00630511" w:rsidP="002A2812" w:rsidRDefault="00630511" w14:paraId="4931E325" w14:textId="77777777">
            <w:pPr>
              <w:spacing w:line="240" w:lineRule="auto"/>
              <w:jc w:val="left"/>
              <w:rPr>
                <w:rFonts w:ascii="Arial" w:hAnsi="Arial" w:cs="Arial"/>
                <w:sz w:val="24"/>
                <w:szCs w:val="24"/>
              </w:rPr>
            </w:pPr>
          </w:p>
          <w:p w:rsidRPr="003D0176" w:rsidR="00ED1E65" w:rsidP="002A2812" w:rsidRDefault="00ED1E65" w14:paraId="5844E477" w14:textId="77777777">
            <w:pPr>
              <w:spacing w:line="240" w:lineRule="auto"/>
              <w:jc w:val="left"/>
              <w:rPr>
                <w:rFonts w:ascii="Arial" w:hAnsi="Arial" w:cs="Arial"/>
                <w:sz w:val="24"/>
                <w:szCs w:val="24"/>
              </w:rPr>
            </w:pPr>
          </w:p>
          <w:p w:rsidRPr="003D0176" w:rsidR="00ED1E65" w:rsidP="002A2812" w:rsidRDefault="00ED1E65" w14:paraId="4A35543A" w14:textId="77777777">
            <w:pPr>
              <w:spacing w:line="240" w:lineRule="auto"/>
              <w:jc w:val="left"/>
              <w:rPr>
                <w:rFonts w:ascii="Arial" w:hAnsi="Arial" w:cs="Arial"/>
                <w:sz w:val="24"/>
                <w:szCs w:val="24"/>
              </w:rPr>
            </w:pPr>
          </w:p>
          <w:p w:rsidR="00ED1E65" w:rsidP="002A2812" w:rsidRDefault="00ED1E65" w14:paraId="7475C5E6" w14:textId="77777777">
            <w:pPr>
              <w:spacing w:line="240" w:lineRule="auto"/>
              <w:jc w:val="left"/>
              <w:rPr>
                <w:rFonts w:ascii="Arial" w:hAnsi="Arial" w:cs="Arial"/>
                <w:sz w:val="24"/>
                <w:szCs w:val="24"/>
              </w:rPr>
            </w:pPr>
          </w:p>
          <w:p w:rsidR="002A2812" w:rsidP="002A2812" w:rsidRDefault="002A2812" w14:paraId="44D313B8" w14:textId="3D418DF2">
            <w:pPr>
              <w:spacing w:line="240" w:lineRule="auto"/>
              <w:jc w:val="left"/>
              <w:rPr>
                <w:rFonts w:ascii="Arial" w:hAnsi="Arial" w:cs="Arial"/>
                <w:sz w:val="24"/>
                <w:szCs w:val="24"/>
              </w:rPr>
            </w:pPr>
          </w:p>
          <w:p w:rsidR="002A2812" w:rsidP="002A2812" w:rsidRDefault="002A2812" w14:paraId="3ECC4360" w14:textId="77777777">
            <w:pPr>
              <w:spacing w:line="240" w:lineRule="auto"/>
              <w:jc w:val="left"/>
              <w:rPr>
                <w:rFonts w:ascii="Arial" w:hAnsi="Arial" w:cs="Arial"/>
                <w:sz w:val="24"/>
                <w:szCs w:val="24"/>
              </w:rPr>
            </w:pPr>
          </w:p>
          <w:p w:rsidR="002A2812" w:rsidP="002A2812" w:rsidRDefault="002A2812" w14:paraId="014BC0C4" w14:textId="77777777">
            <w:pPr>
              <w:spacing w:line="240" w:lineRule="auto"/>
              <w:jc w:val="left"/>
              <w:rPr>
                <w:rFonts w:ascii="Arial" w:hAnsi="Arial" w:cs="Arial"/>
                <w:sz w:val="24"/>
                <w:szCs w:val="24"/>
              </w:rPr>
            </w:pPr>
          </w:p>
          <w:p w:rsidR="002A2812" w:rsidP="002A2812" w:rsidRDefault="002A2812" w14:paraId="4F54289A" w14:textId="77777777">
            <w:pPr>
              <w:spacing w:line="240" w:lineRule="auto"/>
              <w:jc w:val="left"/>
              <w:rPr>
                <w:rFonts w:ascii="Arial" w:hAnsi="Arial" w:cs="Arial"/>
                <w:sz w:val="24"/>
                <w:szCs w:val="24"/>
              </w:rPr>
            </w:pPr>
          </w:p>
          <w:p w:rsidR="002A2812" w:rsidP="002A2812" w:rsidRDefault="002A2812" w14:paraId="7E287B27" w14:textId="77777777">
            <w:pPr>
              <w:spacing w:line="240" w:lineRule="auto"/>
              <w:jc w:val="left"/>
              <w:rPr>
                <w:rFonts w:ascii="Arial" w:hAnsi="Arial" w:cs="Arial"/>
                <w:sz w:val="24"/>
                <w:szCs w:val="24"/>
              </w:rPr>
            </w:pPr>
          </w:p>
          <w:p w:rsidR="002A2812" w:rsidP="002A2812" w:rsidRDefault="002A2812" w14:paraId="1C991356" w14:textId="77777777">
            <w:pPr>
              <w:spacing w:line="240" w:lineRule="auto"/>
              <w:jc w:val="left"/>
              <w:rPr>
                <w:rFonts w:ascii="Arial" w:hAnsi="Arial" w:cs="Arial"/>
                <w:sz w:val="24"/>
                <w:szCs w:val="24"/>
              </w:rPr>
            </w:pPr>
          </w:p>
          <w:p w:rsidR="002A2812" w:rsidP="002A2812" w:rsidRDefault="002A2812" w14:paraId="33C6CA0C" w14:textId="77777777">
            <w:pPr>
              <w:spacing w:line="240" w:lineRule="auto"/>
              <w:jc w:val="left"/>
              <w:rPr>
                <w:rFonts w:ascii="Arial" w:hAnsi="Arial" w:cs="Arial"/>
                <w:sz w:val="24"/>
                <w:szCs w:val="24"/>
              </w:rPr>
            </w:pPr>
          </w:p>
          <w:p w:rsidR="002A2812" w:rsidP="002A2812" w:rsidRDefault="002A2812" w14:paraId="39C3BF10" w14:textId="77777777">
            <w:pPr>
              <w:spacing w:line="240" w:lineRule="auto"/>
              <w:jc w:val="left"/>
              <w:rPr>
                <w:rFonts w:ascii="Arial" w:hAnsi="Arial" w:cs="Arial"/>
                <w:sz w:val="24"/>
                <w:szCs w:val="24"/>
              </w:rPr>
            </w:pPr>
          </w:p>
          <w:p w:rsidR="002A2812" w:rsidP="002A2812" w:rsidRDefault="002A2812" w14:paraId="13C8733D" w14:textId="77777777">
            <w:pPr>
              <w:spacing w:line="240" w:lineRule="auto"/>
              <w:jc w:val="left"/>
              <w:rPr>
                <w:rFonts w:ascii="Arial" w:hAnsi="Arial" w:cs="Arial"/>
                <w:sz w:val="24"/>
                <w:szCs w:val="24"/>
              </w:rPr>
            </w:pPr>
          </w:p>
          <w:p w:rsidR="002A2812" w:rsidP="002A2812" w:rsidRDefault="002A2812" w14:paraId="53B8D9EB" w14:textId="77777777">
            <w:pPr>
              <w:spacing w:line="240" w:lineRule="auto"/>
              <w:jc w:val="left"/>
              <w:rPr>
                <w:rFonts w:ascii="Arial" w:hAnsi="Arial" w:cs="Arial"/>
                <w:sz w:val="24"/>
                <w:szCs w:val="24"/>
              </w:rPr>
            </w:pPr>
          </w:p>
          <w:p w:rsidR="002A2812" w:rsidP="002A2812" w:rsidRDefault="002A2812" w14:paraId="6094F807" w14:textId="77777777">
            <w:pPr>
              <w:spacing w:line="240" w:lineRule="auto"/>
              <w:jc w:val="left"/>
              <w:rPr>
                <w:rFonts w:ascii="Arial" w:hAnsi="Arial" w:cs="Arial"/>
                <w:sz w:val="24"/>
                <w:szCs w:val="24"/>
              </w:rPr>
            </w:pPr>
          </w:p>
          <w:p w:rsidR="002A2812" w:rsidP="002A2812" w:rsidRDefault="002A2812" w14:paraId="183193D5" w14:textId="77777777">
            <w:pPr>
              <w:spacing w:line="240" w:lineRule="auto"/>
              <w:jc w:val="left"/>
              <w:rPr>
                <w:rFonts w:ascii="Arial" w:hAnsi="Arial" w:cs="Arial"/>
                <w:sz w:val="24"/>
                <w:szCs w:val="24"/>
              </w:rPr>
            </w:pPr>
          </w:p>
          <w:p w:rsidR="002A2812" w:rsidP="002A2812" w:rsidRDefault="002A2812" w14:paraId="6D3C91F4" w14:textId="77777777">
            <w:pPr>
              <w:spacing w:line="240" w:lineRule="auto"/>
              <w:jc w:val="left"/>
              <w:rPr>
                <w:rFonts w:ascii="Arial" w:hAnsi="Arial" w:cs="Arial"/>
                <w:sz w:val="24"/>
                <w:szCs w:val="24"/>
              </w:rPr>
            </w:pPr>
          </w:p>
          <w:p w:rsidR="002A2812" w:rsidP="002A2812" w:rsidRDefault="002A2812" w14:paraId="512C1276" w14:textId="77777777">
            <w:pPr>
              <w:spacing w:line="240" w:lineRule="auto"/>
              <w:jc w:val="left"/>
              <w:rPr>
                <w:rFonts w:ascii="Arial" w:hAnsi="Arial" w:cs="Arial"/>
                <w:sz w:val="24"/>
                <w:szCs w:val="24"/>
              </w:rPr>
            </w:pPr>
          </w:p>
          <w:p w:rsidR="002A2812" w:rsidP="002A2812" w:rsidRDefault="002A2812" w14:paraId="28968422" w14:textId="77777777">
            <w:pPr>
              <w:spacing w:line="240" w:lineRule="auto"/>
              <w:jc w:val="left"/>
              <w:rPr>
                <w:rFonts w:ascii="Arial" w:hAnsi="Arial" w:cs="Arial"/>
                <w:sz w:val="24"/>
                <w:szCs w:val="24"/>
              </w:rPr>
            </w:pPr>
          </w:p>
          <w:p w:rsidRPr="003D0176" w:rsidR="002A2812" w:rsidP="002A2812" w:rsidRDefault="002A2812" w14:paraId="69F7A9AD" w14:textId="77777777">
            <w:pPr>
              <w:spacing w:line="240" w:lineRule="auto"/>
              <w:jc w:val="left"/>
              <w:rPr>
                <w:rFonts w:ascii="Arial" w:hAnsi="Arial" w:cs="Arial"/>
                <w:sz w:val="24"/>
                <w:szCs w:val="24"/>
              </w:rPr>
            </w:pPr>
          </w:p>
          <w:p w:rsidRPr="003D0176" w:rsidR="00ED1E65" w:rsidP="002A2812" w:rsidRDefault="00ED1E65" w14:paraId="6323616E" w14:textId="77777777">
            <w:pPr>
              <w:spacing w:line="240" w:lineRule="auto"/>
              <w:jc w:val="left"/>
              <w:rPr>
                <w:rFonts w:ascii="Arial" w:hAnsi="Arial" w:cs="Arial"/>
                <w:sz w:val="24"/>
                <w:szCs w:val="24"/>
              </w:rPr>
            </w:pPr>
          </w:p>
          <w:p w:rsidRPr="003D0176" w:rsidR="00ED1E65" w:rsidP="002A2812" w:rsidRDefault="00ED1E65" w14:paraId="2E9EF6BB" w14:textId="77777777">
            <w:pPr>
              <w:spacing w:line="240" w:lineRule="auto"/>
              <w:jc w:val="left"/>
              <w:rPr>
                <w:rFonts w:ascii="Arial" w:hAnsi="Arial" w:cs="Arial"/>
                <w:sz w:val="24"/>
                <w:szCs w:val="24"/>
              </w:rPr>
            </w:pPr>
          </w:p>
          <w:p w:rsidRPr="003D0176" w:rsidR="00630511" w:rsidP="002A2812" w:rsidRDefault="00630511" w14:paraId="03E8B853" w14:textId="3C2D3D8C">
            <w:pPr>
              <w:spacing w:line="240" w:lineRule="auto"/>
              <w:jc w:val="left"/>
              <w:rPr>
                <w:rFonts w:ascii="Arial" w:hAnsi="Arial" w:cs="Arial"/>
                <w:sz w:val="24"/>
                <w:szCs w:val="24"/>
              </w:rPr>
            </w:pPr>
            <w:r w:rsidRPr="003D0176">
              <w:rPr>
                <w:rFonts w:ascii="Arial" w:hAnsi="Arial" w:cs="Arial"/>
                <w:sz w:val="24"/>
                <w:szCs w:val="24"/>
              </w:rPr>
              <w:t>More space overleaf if required</w:t>
            </w:r>
          </w:p>
        </w:tc>
      </w:tr>
    </w:tbl>
    <w:tbl>
      <w:tblPr>
        <w:tblStyle w:val="TableGrid"/>
        <w:tblpPr w:leftFromText="180" w:rightFromText="180" w:vertAnchor="text" w:horzAnchor="margin" w:tblpY="212"/>
        <w:tblW w:w="0" w:type="auto"/>
        <w:tblLook w:val="04A0" w:firstRow="1" w:lastRow="0" w:firstColumn="1" w:lastColumn="0" w:noHBand="0" w:noVBand="1"/>
      </w:tblPr>
      <w:tblGrid>
        <w:gridCol w:w="9010"/>
      </w:tblGrid>
      <w:tr w:rsidRPr="003D0176" w:rsidR="00630511" w:rsidTr="00630511" w14:paraId="05FDE399" w14:textId="77777777">
        <w:tc>
          <w:tcPr>
            <w:tcW w:w="9010" w:type="dxa"/>
          </w:tcPr>
          <w:p w:rsidR="005C0C77" w:rsidP="005C0C77" w:rsidRDefault="005C0C77" w14:paraId="0EE947F7" w14:textId="77777777">
            <w:pPr>
              <w:pStyle w:val="ListParagraph"/>
              <w:ind w:left="1080"/>
              <w:jc w:val="left"/>
              <w:rPr>
                <w:rFonts w:ascii="Arial" w:hAnsi="Arial" w:cs="Arial"/>
                <w:b/>
                <w:sz w:val="24"/>
                <w:szCs w:val="24"/>
              </w:rPr>
            </w:pPr>
          </w:p>
          <w:p w:rsidRPr="003D0176" w:rsidR="00630511" w:rsidP="002A2812" w:rsidRDefault="00630511" w14:paraId="268FF3DF" w14:textId="35EBBA6D">
            <w:pPr>
              <w:pStyle w:val="ListParagraph"/>
              <w:numPr>
                <w:ilvl w:val="0"/>
                <w:numId w:val="35"/>
              </w:numPr>
              <w:jc w:val="left"/>
              <w:rPr>
                <w:rFonts w:ascii="Arial" w:hAnsi="Arial" w:cs="Arial"/>
                <w:b/>
                <w:sz w:val="24"/>
                <w:szCs w:val="24"/>
              </w:rPr>
            </w:pPr>
            <w:r w:rsidRPr="003D0176">
              <w:rPr>
                <w:rFonts w:ascii="Arial" w:hAnsi="Arial" w:cs="Arial"/>
                <w:b/>
                <w:sz w:val="24"/>
                <w:szCs w:val="24"/>
              </w:rPr>
              <w:t>Steering Group Structure</w:t>
            </w:r>
          </w:p>
          <w:p w:rsidRPr="003D0176" w:rsidR="00630511" w:rsidP="002A2812" w:rsidRDefault="00630511" w14:paraId="7B8B7EE3" w14:textId="76665067">
            <w:pPr>
              <w:spacing w:line="240" w:lineRule="auto"/>
              <w:jc w:val="left"/>
              <w:rPr>
                <w:rFonts w:ascii="Arial" w:hAnsi="Arial" w:cs="Arial"/>
                <w:sz w:val="24"/>
                <w:szCs w:val="24"/>
              </w:rPr>
            </w:pPr>
            <w:r w:rsidRPr="003D0176">
              <w:rPr>
                <w:rFonts w:ascii="Arial" w:hAnsi="Arial" w:cs="Arial"/>
                <w:sz w:val="24"/>
                <w:szCs w:val="24"/>
              </w:rPr>
              <w:t xml:space="preserve">The Steering Group is designed to include people from communities that have been under-represented in Switchboard’s past work. We have reserved a number of spaces for members from those communities. </w:t>
            </w:r>
            <w:r w:rsidRPr="003D0176" w:rsidR="00EB7802">
              <w:rPr>
                <w:rFonts w:ascii="Arial" w:hAnsi="Arial" w:cs="Arial"/>
                <w:sz w:val="24"/>
                <w:szCs w:val="24"/>
              </w:rPr>
              <w:t>See section 5 of the Terms of Reference for more information.</w:t>
            </w:r>
          </w:p>
          <w:p w:rsidRPr="003D0176" w:rsidR="00630511" w:rsidP="002A2812" w:rsidRDefault="00630511" w14:paraId="70B5BE07" w14:textId="627D7EFD">
            <w:pPr>
              <w:spacing w:line="240" w:lineRule="auto"/>
              <w:jc w:val="left"/>
              <w:rPr>
                <w:rFonts w:ascii="Arial" w:hAnsi="Arial" w:cs="Arial"/>
                <w:sz w:val="24"/>
                <w:szCs w:val="24"/>
              </w:rPr>
            </w:pPr>
            <w:r w:rsidRPr="003D0176">
              <w:rPr>
                <w:rFonts w:ascii="Arial" w:hAnsi="Arial" w:cs="Arial"/>
                <w:sz w:val="24"/>
                <w:szCs w:val="24"/>
              </w:rPr>
              <w:t>Note: this information helps us to make sure we have the right balance in the overall membership of the Steering Group. It will not influence how your application is assessed</w:t>
            </w:r>
            <w:r w:rsidRPr="003D0176" w:rsidR="00B762DA">
              <w:rPr>
                <w:rFonts w:ascii="Arial" w:hAnsi="Arial" w:cs="Arial"/>
                <w:sz w:val="24"/>
                <w:szCs w:val="24"/>
              </w:rPr>
              <w:t xml:space="preserve"> In any other way</w:t>
            </w:r>
            <w:r w:rsidRPr="003D0176">
              <w:rPr>
                <w:rFonts w:ascii="Arial" w:hAnsi="Arial" w:cs="Arial"/>
                <w:sz w:val="24"/>
                <w:szCs w:val="24"/>
              </w:rPr>
              <w:t xml:space="preserve">. </w:t>
            </w:r>
          </w:p>
          <w:p w:rsidRPr="003D0176" w:rsidR="00EB7802" w:rsidP="002A2812" w:rsidRDefault="00EB7802" w14:paraId="08A95062" w14:textId="77777777">
            <w:pPr>
              <w:spacing w:line="240" w:lineRule="auto"/>
              <w:jc w:val="left"/>
              <w:rPr>
                <w:rFonts w:ascii="Arial" w:hAnsi="Arial" w:cs="Arial"/>
                <w:sz w:val="24"/>
                <w:szCs w:val="24"/>
              </w:rPr>
            </w:pPr>
          </w:p>
          <w:p w:rsidRPr="003D0176" w:rsidR="00630511" w:rsidP="002A2812" w:rsidRDefault="00630511" w14:paraId="0747F3A7" w14:textId="77777777">
            <w:pPr>
              <w:spacing w:line="240" w:lineRule="auto"/>
              <w:jc w:val="left"/>
              <w:rPr>
                <w:rFonts w:ascii="Arial" w:hAnsi="Arial" w:cs="Arial"/>
                <w:sz w:val="24"/>
                <w:szCs w:val="24"/>
              </w:rPr>
            </w:pPr>
            <w:r w:rsidRPr="003D0176">
              <w:rPr>
                <w:rFonts w:ascii="Arial" w:hAnsi="Arial" w:cs="Arial"/>
                <w:sz w:val="24"/>
                <w:szCs w:val="24"/>
              </w:rPr>
              <w:t>Please let us know if you are:</w:t>
            </w:r>
          </w:p>
          <w:p w:rsidRPr="003D0176" w:rsidR="00630511" w:rsidP="002A2812" w:rsidRDefault="00630511" w14:paraId="6E5B10BA" w14:textId="77777777">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A member of Switchboard’s LGBTQ Disability Project</w:t>
            </w:r>
          </w:p>
          <w:p w:rsidRPr="003D0176" w:rsidR="00630511" w:rsidP="002A2812" w:rsidRDefault="00630511" w14:paraId="369D9F37" w14:textId="77777777">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A member of Switchboard’s Older People’s LGBTQ Project</w:t>
            </w:r>
          </w:p>
          <w:p w:rsidRPr="003D0176" w:rsidR="00630511" w:rsidP="002A2812" w:rsidRDefault="00630511" w14:paraId="57F1CD55" w14:textId="77777777">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A person of colour and/or Black, Asian, and Minority Ethnic people (self-defined, including people who are not exclusively White British).</w:t>
            </w:r>
          </w:p>
          <w:p w:rsidRPr="003D0176" w:rsidR="00630511" w:rsidP="002A2812" w:rsidRDefault="00630511" w14:paraId="725F133D" w14:textId="77777777">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Trans (self-defined, including people who are agender, bigender, genderqueer, non-binary, transfeminine, transmasculine, trans men, trans women and others).</w:t>
            </w:r>
          </w:p>
          <w:p w:rsidRPr="003D0176" w:rsidR="00630511" w:rsidP="002A2812" w:rsidRDefault="00630511" w14:paraId="4471F170" w14:textId="77777777">
            <w:pPr>
              <w:pStyle w:val="ListParagraph"/>
              <w:numPr>
                <w:ilvl w:val="0"/>
                <w:numId w:val="14"/>
              </w:numPr>
              <w:spacing w:line="240" w:lineRule="auto"/>
              <w:contextualSpacing w:val="0"/>
              <w:jc w:val="left"/>
              <w:rPr>
                <w:rFonts w:ascii="Arial" w:hAnsi="Arial" w:cs="Arial"/>
                <w:sz w:val="24"/>
                <w:szCs w:val="24"/>
              </w:rPr>
            </w:pPr>
            <w:r w:rsidRPr="003D0176">
              <w:rPr>
                <w:rFonts w:ascii="Arial" w:hAnsi="Arial" w:cs="Arial"/>
                <w:sz w:val="24"/>
                <w:szCs w:val="24"/>
              </w:rPr>
              <w:t xml:space="preserve">A woman (self-defined, including anyone whose identifies as a woman at least some of the time). </w:t>
            </w:r>
          </w:p>
          <w:p w:rsidRPr="003D0176" w:rsidR="00630511" w:rsidP="002A2812" w:rsidRDefault="00630511" w14:paraId="62482D47" w14:textId="77777777">
            <w:pPr>
              <w:spacing w:line="240" w:lineRule="auto"/>
              <w:jc w:val="left"/>
              <w:rPr>
                <w:rFonts w:ascii="Arial" w:hAnsi="Arial" w:cs="Arial"/>
                <w:sz w:val="24"/>
                <w:szCs w:val="24"/>
              </w:rPr>
            </w:pPr>
          </w:p>
        </w:tc>
      </w:tr>
      <w:tr w:rsidRPr="003D0176" w:rsidR="005C0C77" w:rsidTr="00F16EBE" w14:paraId="0575DFA5" w14:textId="77777777">
        <w:tc>
          <w:tcPr>
            <w:tcW w:w="9010" w:type="dxa"/>
          </w:tcPr>
          <w:p w:rsidR="005C0C77" w:rsidP="005C0C77" w:rsidRDefault="005C0C77" w14:paraId="65CAFB89" w14:textId="7A15E2C9">
            <w:pPr>
              <w:pStyle w:val="ListParagraph"/>
              <w:ind w:left="1080"/>
              <w:jc w:val="left"/>
              <w:rPr>
                <w:rFonts w:ascii="Arial" w:hAnsi="Arial" w:cs="Arial"/>
                <w:b/>
                <w:sz w:val="24"/>
                <w:szCs w:val="24"/>
              </w:rPr>
            </w:pPr>
          </w:p>
          <w:p w:rsidR="005C0C77" w:rsidP="005C0C77" w:rsidRDefault="005C0C77" w14:paraId="68BB4C2B" w14:textId="3720A2E4">
            <w:pPr>
              <w:pStyle w:val="ListParagraph"/>
              <w:numPr>
                <w:ilvl w:val="0"/>
                <w:numId w:val="35"/>
              </w:numPr>
              <w:jc w:val="left"/>
              <w:rPr>
                <w:rFonts w:ascii="Arial" w:hAnsi="Arial" w:cs="Arial"/>
                <w:b/>
                <w:sz w:val="24"/>
                <w:szCs w:val="24"/>
              </w:rPr>
            </w:pPr>
            <w:r w:rsidRPr="005C0C77">
              <w:rPr>
                <w:rFonts w:ascii="Arial" w:hAnsi="Arial" w:cs="Arial"/>
                <w:b/>
                <w:sz w:val="24"/>
                <w:szCs w:val="24"/>
              </w:rPr>
              <w:t>Is there anything else you would like us to know?</w:t>
            </w:r>
          </w:p>
          <w:p w:rsidR="005C0C77" w:rsidP="005C0C77" w:rsidRDefault="005C0C77" w14:paraId="79401991" w14:textId="77777777">
            <w:pPr>
              <w:jc w:val="left"/>
              <w:rPr>
                <w:rFonts w:ascii="Arial" w:hAnsi="Arial" w:cs="Arial"/>
                <w:b/>
                <w:sz w:val="24"/>
                <w:szCs w:val="24"/>
              </w:rPr>
            </w:pPr>
          </w:p>
          <w:p w:rsidR="005C0C77" w:rsidP="005C0C77" w:rsidRDefault="005C0C77" w14:paraId="5AFF25AE" w14:textId="77777777">
            <w:pPr>
              <w:jc w:val="left"/>
              <w:rPr>
                <w:rFonts w:ascii="Arial" w:hAnsi="Arial" w:cs="Arial"/>
                <w:b/>
                <w:sz w:val="24"/>
                <w:szCs w:val="24"/>
              </w:rPr>
            </w:pPr>
          </w:p>
          <w:p w:rsidR="005C0C77" w:rsidP="005C0C77" w:rsidRDefault="005C0C77" w14:paraId="0955664C" w14:textId="77777777">
            <w:pPr>
              <w:jc w:val="left"/>
              <w:rPr>
                <w:rFonts w:ascii="Arial" w:hAnsi="Arial" w:cs="Arial"/>
                <w:b/>
                <w:sz w:val="24"/>
                <w:szCs w:val="24"/>
              </w:rPr>
            </w:pPr>
          </w:p>
          <w:p w:rsidR="005C0C77" w:rsidP="005C0C77" w:rsidRDefault="005C0C77" w14:paraId="2C421C2C" w14:textId="77777777">
            <w:pPr>
              <w:jc w:val="left"/>
              <w:rPr>
                <w:rFonts w:ascii="Arial" w:hAnsi="Arial" w:cs="Arial"/>
                <w:b/>
                <w:sz w:val="24"/>
                <w:szCs w:val="24"/>
              </w:rPr>
            </w:pPr>
          </w:p>
          <w:p w:rsidR="005C0C77" w:rsidP="005C0C77" w:rsidRDefault="005C0C77" w14:paraId="7F3F7E0D" w14:textId="77777777">
            <w:pPr>
              <w:jc w:val="left"/>
              <w:rPr>
                <w:rFonts w:ascii="Arial" w:hAnsi="Arial" w:cs="Arial"/>
                <w:b/>
                <w:sz w:val="24"/>
                <w:szCs w:val="24"/>
              </w:rPr>
            </w:pPr>
          </w:p>
          <w:p w:rsidR="005C0C77" w:rsidP="005C0C77" w:rsidRDefault="005C0C77" w14:paraId="41D3B029" w14:textId="77777777">
            <w:pPr>
              <w:jc w:val="left"/>
              <w:rPr>
                <w:rFonts w:ascii="Arial" w:hAnsi="Arial" w:cs="Arial"/>
                <w:b/>
                <w:sz w:val="24"/>
                <w:szCs w:val="24"/>
              </w:rPr>
            </w:pPr>
          </w:p>
          <w:p w:rsidR="005C0C77" w:rsidP="005C0C77" w:rsidRDefault="005C0C77" w14:paraId="7119DD0C" w14:textId="77777777">
            <w:pPr>
              <w:jc w:val="left"/>
              <w:rPr>
                <w:rFonts w:ascii="Arial" w:hAnsi="Arial" w:cs="Arial"/>
                <w:b/>
                <w:sz w:val="24"/>
                <w:szCs w:val="24"/>
              </w:rPr>
            </w:pPr>
          </w:p>
          <w:p w:rsidR="005C0C77" w:rsidP="005C0C77" w:rsidRDefault="005C0C77" w14:paraId="0842127E" w14:textId="77777777">
            <w:pPr>
              <w:jc w:val="left"/>
              <w:rPr>
                <w:rFonts w:ascii="Arial" w:hAnsi="Arial" w:cs="Arial"/>
                <w:b/>
                <w:sz w:val="24"/>
                <w:szCs w:val="24"/>
              </w:rPr>
            </w:pPr>
          </w:p>
          <w:p w:rsidR="005C0C77" w:rsidP="005C0C77" w:rsidRDefault="005C0C77" w14:paraId="69CC2C6F" w14:textId="77777777">
            <w:pPr>
              <w:jc w:val="left"/>
              <w:rPr>
                <w:rFonts w:ascii="Arial" w:hAnsi="Arial" w:cs="Arial"/>
                <w:b/>
                <w:sz w:val="24"/>
                <w:szCs w:val="24"/>
              </w:rPr>
            </w:pPr>
          </w:p>
          <w:p w:rsidR="005C0C77" w:rsidP="005C0C77" w:rsidRDefault="005C0C77" w14:paraId="58D19529" w14:textId="77777777">
            <w:pPr>
              <w:jc w:val="left"/>
              <w:rPr>
                <w:rFonts w:ascii="Arial" w:hAnsi="Arial" w:cs="Arial"/>
                <w:b/>
                <w:sz w:val="24"/>
                <w:szCs w:val="24"/>
              </w:rPr>
            </w:pPr>
          </w:p>
          <w:p w:rsidRPr="005C0C77" w:rsidR="005C0C77" w:rsidP="005C0C77" w:rsidRDefault="005C0C77" w14:paraId="7B5422E1" w14:textId="77777777">
            <w:pPr>
              <w:jc w:val="left"/>
              <w:rPr>
                <w:rFonts w:ascii="Arial" w:hAnsi="Arial" w:cs="Arial"/>
                <w:b/>
                <w:sz w:val="24"/>
                <w:szCs w:val="24"/>
              </w:rPr>
            </w:pPr>
          </w:p>
          <w:p w:rsidRPr="003D0176" w:rsidR="005C0C77" w:rsidP="00F16EBE" w:rsidRDefault="005C0C77" w14:paraId="7465EE5A" w14:textId="77777777">
            <w:pPr>
              <w:spacing w:line="240" w:lineRule="auto"/>
              <w:jc w:val="left"/>
              <w:rPr>
                <w:rFonts w:ascii="Arial" w:hAnsi="Arial" w:cs="Arial"/>
                <w:sz w:val="24"/>
                <w:szCs w:val="24"/>
              </w:rPr>
            </w:pPr>
          </w:p>
        </w:tc>
      </w:tr>
    </w:tbl>
    <w:p w:rsidRPr="003D0176" w:rsidR="00B60E49" w:rsidP="002A2812" w:rsidRDefault="00B60E49" w14:paraId="586A8C70" w14:textId="77777777">
      <w:pPr>
        <w:spacing w:line="240" w:lineRule="auto"/>
        <w:jc w:val="left"/>
        <w:rPr>
          <w:rFonts w:ascii="Arial" w:hAnsi="Arial" w:cs="Arial"/>
          <w:sz w:val="24"/>
          <w:szCs w:val="24"/>
        </w:rPr>
      </w:pPr>
    </w:p>
    <w:tbl>
      <w:tblPr>
        <w:tblStyle w:val="TableGrid"/>
        <w:tblpPr w:leftFromText="180" w:rightFromText="180" w:vertAnchor="text" w:horzAnchor="margin" w:tblpY="-41"/>
        <w:tblW w:w="0" w:type="auto"/>
        <w:tblLook w:val="04A0" w:firstRow="1" w:lastRow="0" w:firstColumn="1" w:lastColumn="0" w:noHBand="0" w:noVBand="1"/>
      </w:tblPr>
      <w:tblGrid>
        <w:gridCol w:w="9010"/>
      </w:tblGrid>
      <w:tr w:rsidRPr="003D0176" w:rsidR="00630511" w:rsidTr="00E62104" w14:paraId="6F48BF50" w14:textId="77777777">
        <w:trPr>
          <w:trHeight w:val="5382"/>
        </w:trPr>
        <w:tc>
          <w:tcPr>
            <w:tcW w:w="9010" w:type="dxa"/>
          </w:tcPr>
          <w:p w:rsidRPr="003D0176" w:rsidR="00630511" w:rsidP="002A2812" w:rsidRDefault="00630511" w14:paraId="535C574E" w14:textId="22208AE8">
            <w:pPr>
              <w:spacing w:line="240" w:lineRule="auto"/>
              <w:jc w:val="left"/>
              <w:rPr>
                <w:rFonts w:ascii="Arial" w:hAnsi="Arial" w:cs="Arial"/>
                <w:sz w:val="24"/>
                <w:szCs w:val="24"/>
              </w:rPr>
            </w:pPr>
            <w:r w:rsidRPr="003D0176">
              <w:rPr>
                <w:rFonts w:ascii="Arial" w:hAnsi="Arial" w:cs="Arial"/>
                <w:sz w:val="24"/>
                <w:szCs w:val="24"/>
              </w:rPr>
              <w:t>Space to continue answers</w:t>
            </w:r>
          </w:p>
          <w:p w:rsidRPr="003D0176" w:rsidR="00243DE9" w:rsidP="002A2812" w:rsidRDefault="00243DE9" w14:paraId="557DB182" w14:textId="520FB027">
            <w:pPr>
              <w:spacing w:line="240" w:lineRule="auto"/>
              <w:jc w:val="left"/>
              <w:rPr>
                <w:rFonts w:ascii="Arial" w:hAnsi="Arial" w:cs="Arial"/>
                <w:sz w:val="24"/>
                <w:szCs w:val="24"/>
              </w:rPr>
            </w:pPr>
          </w:p>
          <w:p w:rsidRPr="003D0176" w:rsidR="00243DE9" w:rsidP="002A2812" w:rsidRDefault="00243DE9" w14:paraId="3EE59F89" w14:textId="0A261CAB">
            <w:pPr>
              <w:spacing w:line="240" w:lineRule="auto"/>
              <w:jc w:val="left"/>
              <w:rPr>
                <w:rFonts w:ascii="Arial" w:hAnsi="Arial" w:cs="Arial"/>
                <w:sz w:val="24"/>
                <w:szCs w:val="24"/>
              </w:rPr>
            </w:pPr>
          </w:p>
          <w:p w:rsidRPr="003D0176" w:rsidR="00243DE9" w:rsidP="002A2812" w:rsidRDefault="00243DE9" w14:paraId="7326940D" w14:textId="2A0A9EF3">
            <w:pPr>
              <w:spacing w:line="240" w:lineRule="auto"/>
              <w:jc w:val="left"/>
              <w:rPr>
                <w:rFonts w:ascii="Arial" w:hAnsi="Arial" w:cs="Arial"/>
                <w:sz w:val="24"/>
                <w:szCs w:val="24"/>
              </w:rPr>
            </w:pPr>
          </w:p>
          <w:p w:rsidRPr="003D0176" w:rsidR="00243DE9" w:rsidP="002A2812" w:rsidRDefault="00243DE9" w14:paraId="74809D3A" w14:textId="051CA8D1">
            <w:pPr>
              <w:spacing w:line="240" w:lineRule="auto"/>
              <w:jc w:val="left"/>
              <w:rPr>
                <w:rFonts w:ascii="Arial" w:hAnsi="Arial" w:cs="Arial"/>
                <w:sz w:val="24"/>
                <w:szCs w:val="24"/>
              </w:rPr>
            </w:pPr>
          </w:p>
          <w:p w:rsidRPr="003D0176" w:rsidR="00243DE9" w:rsidP="002A2812" w:rsidRDefault="00243DE9" w14:paraId="37851F63" w14:textId="0911DB0E">
            <w:pPr>
              <w:spacing w:line="240" w:lineRule="auto"/>
              <w:jc w:val="left"/>
              <w:rPr>
                <w:rFonts w:ascii="Arial" w:hAnsi="Arial" w:cs="Arial"/>
                <w:sz w:val="24"/>
                <w:szCs w:val="24"/>
              </w:rPr>
            </w:pPr>
          </w:p>
          <w:p w:rsidRPr="003D0176" w:rsidR="00243DE9" w:rsidP="002A2812" w:rsidRDefault="00243DE9" w14:paraId="0D0D6382" w14:textId="55AF2746">
            <w:pPr>
              <w:spacing w:line="240" w:lineRule="auto"/>
              <w:jc w:val="left"/>
              <w:rPr>
                <w:rFonts w:ascii="Arial" w:hAnsi="Arial" w:cs="Arial"/>
                <w:sz w:val="24"/>
                <w:szCs w:val="24"/>
              </w:rPr>
            </w:pPr>
          </w:p>
          <w:p w:rsidRPr="003D0176" w:rsidR="00243DE9" w:rsidP="002A2812" w:rsidRDefault="00243DE9" w14:paraId="3B829959" w14:textId="1C41BAE9">
            <w:pPr>
              <w:spacing w:line="240" w:lineRule="auto"/>
              <w:jc w:val="left"/>
              <w:rPr>
                <w:rFonts w:ascii="Arial" w:hAnsi="Arial" w:cs="Arial"/>
                <w:sz w:val="24"/>
                <w:szCs w:val="24"/>
              </w:rPr>
            </w:pPr>
          </w:p>
          <w:p w:rsidRPr="003D0176" w:rsidR="00243DE9" w:rsidP="002A2812" w:rsidRDefault="00243DE9" w14:paraId="20AC2C60" w14:textId="77777777">
            <w:pPr>
              <w:spacing w:line="240" w:lineRule="auto"/>
              <w:jc w:val="left"/>
              <w:rPr>
                <w:rFonts w:ascii="Arial" w:hAnsi="Arial" w:cs="Arial"/>
                <w:sz w:val="24"/>
                <w:szCs w:val="24"/>
              </w:rPr>
            </w:pPr>
          </w:p>
          <w:p w:rsidRPr="003D0176" w:rsidR="00243DE9" w:rsidP="002A2812" w:rsidRDefault="00243DE9" w14:paraId="6CE4B796" w14:textId="77777777">
            <w:pPr>
              <w:spacing w:line="240" w:lineRule="auto"/>
              <w:jc w:val="left"/>
              <w:rPr>
                <w:rFonts w:ascii="Arial" w:hAnsi="Arial" w:cs="Arial"/>
                <w:sz w:val="24"/>
                <w:szCs w:val="24"/>
              </w:rPr>
            </w:pPr>
          </w:p>
          <w:p w:rsidRPr="003D0176" w:rsidR="00B762DA" w:rsidP="002A2812" w:rsidRDefault="00B762DA" w14:paraId="1D63E344" w14:textId="77777777">
            <w:pPr>
              <w:spacing w:line="240" w:lineRule="auto"/>
              <w:jc w:val="left"/>
              <w:rPr>
                <w:rFonts w:ascii="Arial" w:hAnsi="Arial" w:cs="Arial"/>
                <w:sz w:val="24"/>
                <w:szCs w:val="24"/>
              </w:rPr>
            </w:pPr>
          </w:p>
          <w:p w:rsidRPr="003D0176" w:rsidR="00B762DA" w:rsidP="002A2812" w:rsidRDefault="00B762DA" w14:paraId="1C127628" w14:textId="77777777">
            <w:pPr>
              <w:spacing w:line="240" w:lineRule="auto"/>
              <w:jc w:val="left"/>
              <w:rPr>
                <w:rFonts w:ascii="Arial" w:hAnsi="Arial" w:cs="Arial"/>
                <w:sz w:val="24"/>
                <w:szCs w:val="24"/>
              </w:rPr>
            </w:pPr>
          </w:p>
          <w:p w:rsidRPr="003D0176" w:rsidR="00B762DA" w:rsidP="002A2812" w:rsidRDefault="00B762DA" w14:paraId="0B4B96D4" w14:textId="77777777">
            <w:pPr>
              <w:spacing w:line="240" w:lineRule="auto"/>
              <w:jc w:val="left"/>
              <w:rPr>
                <w:rFonts w:ascii="Arial" w:hAnsi="Arial" w:cs="Arial"/>
                <w:sz w:val="24"/>
                <w:szCs w:val="24"/>
              </w:rPr>
            </w:pPr>
          </w:p>
          <w:p w:rsidRPr="003D0176" w:rsidR="00B762DA" w:rsidP="002A2812" w:rsidRDefault="00B762DA" w14:paraId="6DE602A1" w14:textId="77777777">
            <w:pPr>
              <w:spacing w:line="240" w:lineRule="auto"/>
              <w:jc w:val="left"/>
              <w:rPr>
                <w:rFonts w:ascii="Arial" w:hAnsi="Arial" w:cs="Arial"/>
                <w:sz w:val="24"/>
                <w:szCs w:val="24"/>
              </w:rPr>
            </w:pPr>
          </w:p>
          <w:p w:rsidRPr="003D0176" w:rsidR="00B762DA" w:rsidP="002A2812" w:rsidRDefault="00B762DA" w14:paraId="2BFFBC7F" w14:textId="77777777">
            <w:pPr>
              <w:spacing w:line="240" w:lineRule="auto"/>
              <w:jc w:val="left"/>
              <w:rPr>
                <w:rFonts w:ascii="Arial" w:hAnsi="Arial" w:cs="Arial"/>
                <w:sz w:val="24"/>
                <w:szCs w:val="24"/>
              </w:rPr>
            </w:pPr>
          </w:p>
          <w:p w:rsidRPr="003D0176" w:rsidR="00B762DA" w:rsidP="002A2812" w:rsidRDefault="00B762DA" w14:paraId="0CEF1E18" w14:textId="77777777">
            <w:pPr>
              <w:spacing w:line="240" w:lineRule="auto"/>
              <w:jc w:val="left"/>
              <w:rPr>
                <w:rFonts w:ascii="Arial" w:hAnsi="Arial" w:cs="Arial"/>
                <w:sz w:val="24"/>
                <w:szCs w:val="24"/>
              </w:rPr>
            </w:pPr>
          </w:p>
          <w:p w:rsidRPr="003D0176" w:rsidR="00B762DA" w:rsidP="002A2812" w:rsidRDefault="00B762DA" w14:paraId="4C623CE9" w14:textId="77777777">
            <w:pPr>
              <w:spacing w:line="240" w:lineRule="auto"/>
              <w:jc w:val="left"/>
              <w:rPr>
                <w:rFonts w:ascii="Arial" w:hAnsi="Arial" w:cs="Arial"/>
                <w:sz w:val="24"/>
                <w:szCs w:val="24"/>
              </w:rPr>
            </w:pPr>
          </w:p>
          <w:p w:rsidRPr="003D0176" w:rsidR="00B762DA" w:rsidP="002A2812" w:rsidRDefault="00B762DA" w14:paraId="6FC78757" w14:textId="77777777">
            <w:pPr>
              <w:spacing w:line="240" w:lineRule="auto"/>
              <w:jc w:val="left"/>
              <w:rPr>
                <w:rFonts w:ascii="Arial" w:hAnsi="Arial" w:cs="Arial"/>
                <w:sz w:val="24"/>
                <w:szCs w:val="24"/>
              </w:rPr>
            </w:pPr>
          </w:p>
          <w:p w:rsidRPr="003D0176" w:rsidR="00B762DA" w:rsidP="002A2812" w:rsidRDefault="00B762DA" w14:paraId="54A0067F" w14:textId="77777777">
            <w:pPr>
              <w:spacing w:line="240" w:lineRule="auto"/>
              <w:jc w:val="left"/>
              <w:rPr>
                <w:rFonts w:ascii="Arial" w:hAnsi="Arial" w:cs="Arial"/>
                <w:sz w:val="24"/>
                <w:szCs w:val="24"/>
              </w:rPr>
            </w:pPr>
          </w:p>
          <w:p w:rsidRPr="003D0176" w:rsidR="00B762DA" w:rsidP="002A2812" w:rsidRDefault="00B762DA" w14:paraId="1A261393" w14:textId="77777777">
            <w:pPr>
              <w:spacing w:line="240" w:lineRule="auto"/>
              <w:jc w:val="left"/>
              <w:rPr>
                <w:rFonts w:ascii="Arial" w:hAnsi="Arial" w:cs="Arial"/>
                <w:sz w:val="24"/>
                <w:szCs w:val="24"/>
              </w:rPr>
            </w:pPr>
          </w:p>
          <w:p w:rsidRPr="003D0176" w:rsidR="00B762DA" w:rsidP="002A2812" w:rsidRDefault="00B762DA" w14:paraId="41C9B549" w14:textId="77777777">
            <w:pPr>
              <w:spacing w:line="240" w:lineRule="auto"/>
              <w:jc w:val="left"/>
              <w:rPr>
                <w:rFonts w:ascii="Arial" w:hAnsi="Arial" w:cs="Arial"/>
                <w:sz w:val="24"/>
                <w:szCs w:val="24"/>
              </w:rPr>
            </w:pPr>
          </w:p>
          <w:p w:rsidRPr="003D0176" w:rsidR="00B762DA" w:rsidP="002A2812" w:rsidRDefault="00B762DA" w14:paraId="723C84E9" w14:textId="77777777">
            <w:pPr>
              <w:spacing w:line="240" w:lineRule="auto"/>
              <w:jc w:val="left"/>
              <w:rPr>
                <w:rFonts w:ascii="Arial" w:hAnsi="Arial" w:cs="Arial"/>
                <w:sz w:val="24"/>
                <w:szCs w:val="24"/>
              </w:rPr>
            </w:pPr>
          </w:p>
          <w:p w:rsidRPr="003D0176" w:rsidR="00B762DA" w:rsidP="002A2812" w:rsidRDefault="00B762DA" w14:paraId="16C3E538" w14:textId="77777777">
            <w:pPr>
              <w:spacing w:line="240" w:lineRule="auto"/>
              <w:jc w:val="left"/>
              <w:rPr>
                <w:rFonts w:ascii="Arial" w:hAnsi="Arial" w:cs="Arial"/>
                <w:sz w:val="24"/>
                <w:szCs w:val="24"/>
              </w:rPr>
            </w:pPr>
          </w:p>
          <w:p w:rsidRPr="003D0176" w:rsidR="00B762DA" w:rsidP="002A2812" w:rsidRDefault="00B762DA" w14:paraId="743D5182" w14:textId="77777777">
            <w:pPr>
              <w:spacing w:line="240" w:lineRule="auto"/>
              <w:jc w:val="left"/>
              <w:rPr>
                <w:rFonts w:ascii="Arial" w:hAnsi="Arial" w:cs="Arial"/>
                <w:sz w:val="24"/>
                <w:szCs w:val="24"/>
              </w:rPr>
            </w:pPr>
          </w:p>
          <w:p w:rsidRPr="003D0176" w:rsidR="00B762DA" w:rsidP="002A2812" w:rsidRDefault="00B762DA" w14:paraId="6F6CE2F5" w14:textId="77777777">
            <w:pPr>
              <w:spacing w:line="240" w:lineRule="auto"/>
              <w:jc w:val="left"/>
              <w:rPr>
                <w:rFonts w:ascii="Arial" w:hAnsi="Arial" w:cs="Arial"/>
                <w:sz w:val="24"/>
                <w:szCs w:val="24"/>
              </w:rPr>
            </w:pPr>
          </w:p>
          <w:p w:rsidRPr="003D0176" w:rsidR="00B762DA" w:rsidP="002A2812" w:rsidRDefault="00B762DA" w14:paraId="3F4BBF39" w14:textId="77777777">
            <w:pPr>
              <w:spacing w:line="240" w:lineRule="auto"/>
              <w:jc w:val="left"/>
              <w:rPr>
                <w:rFonts w:ascii="Arial" w:hAnsi="Arial" w:cs="Arial"/>
                <w:sz w:val="24"/>
                <w:szCs w:val="24"/>
              </w:rPr>
            </w:pPr>
          </w:p>
          <w:p w:rsidRPr="003D0176" w:rsidR="00B762DA" w:rsidP="002A2812" w:rsidRDefault="00B762DA" w14:paraId="57F3CF0A" w14:textId="77777777">
            <w:pPr>
              <w:spacing w:line="240" w:lineRule="auto"/>
              <w:jc w:val="left"/>
              <w:rPr>
                <w:rFonts w:ascii="Arial" w:hAnsi="Arial" w:cs="Arial"/>
                <w:sz w:val="24"/>
                <w:szCs w:val="24"/>
              </w:rPr>
            </w:pPr>
          </w:p>
          <w:p w:rsidRPr="003D0176" w:rsidR="00B762DA" w:rsidP="002A2812" w:rsidRDefault="00B762DA" w14:paraId="3F5A8A99" w14:textId="77777777">
            <w:pPr>
              <w:spacing w:line="240" w:lineRule="auto"/>
              <w:jc w:val="left"/>
              <w:rPr>
                <w:rFonts w:ascii="Arial" w:hAnsi="Arial" w:cs="Arial"/>
                <w:sz w:val="24"/>
                <w:szCs w:val="24"/>
              </w:rPr>
            </w:pPr>
          </w:p>
          <w:p w:rsidRPr="003D0176" w:rsidR="00B762DA" w:rsidP="002A2812" w:rsidRDefault="00B762DA" w14:paraId="0F83F2DE" w14:textId="77777777">
            <w:pPr>
              <w:spacing w:line="240" w:lineRule="auto"/>
              <w:jc w:val="left"/>
              <w:rPr>
                <w:rFonts w:ascii="Arial" w:hAnsi="Arial" w:cs="Arial"/>
                <w:sz w:val="24"/>
                <w:szCs w:val="24"/>
              </w:rPr>
            </w:pPr>
          </w:p>
          <w:p w:rsidRPr="003D0176" w:rsidR="00B762DA" w:rsidP="002A2812" w:rsidRDefault="00B762DA" w14:paraId="5408D59C" w14:textId="77777777">
            <w:pPr>
              <w:spacing w:line="240" w:lineRule="auto"/>
              <w:jc w:val="left"/>
              <w:rPr>
                <w:rFonts w:ascii="Arial" w:hAnsi="Arial" w:cs="Arial"/>
                <w:sz w:val="24"/>
                <w:szCs w:val="24"/>
              </w:rPr>
            </w:pPr>
          </w:p>
          <w:p w:rsidRPr="003D0176" w:rsidR="00B762DA" w:rsidP="002A2812" w:rsidRDefault="00B762DA" w14:paraId="71F7ACE4" w14:textId="77777777">
            <w:pPr>
              <w:spacing w:line="240" w:lineRule="auto"/>
              <w:jc w:val="left"/>
              <w:rPr>
                <w:rFonts w:ascii="Arial" w:hAnsi="Arial" w:cs="Arial"/>
                <w:sz w:val="24"/>
                <w:szCs w:val="24"/>
              </w:rPr>
            </w:pPr>
          </w:p>
          <w:p w:rsidRPr="003D0176" w:rsidR="00B762DA" w:rsidP="002A2812" w:rsidRDefault="00B762DA" w14:paraId="6EEF597B" w14:textId="58DAB1E9">
            <w:pPr>
              <w:spacing w:line="240" w:lineRule="auto"/>
              <w:jc w:val="left"/>
              <w:rPr>
                <w:rFonts w:ascii="Arial" w:hAnsi="Arial" w:cs="Arial"/>
                <w:sz w:val="24"/>
                <w:szCs w:val="24"/>
              </w:rPr>
            </w:pPr>
          </w:p>
        </w:tc>
      </w:tr>
    </w:tbl>
    <w:p w:rsidR="002A2812" w:rsidP="002A2812" w:rsidRDefault="002A2812" w14:paraId="0C9B55BD" w14:textId="77777777">
      <w:pPr>
        <w:spacing w:line="240" w:lineRule="auto"/>
        <w:jc w:val="center"/>
        <w:rPr>
          <w:rFonts w:ascii="Arial" w:hAnsi="Arial" w:cs="Arial"/>
          <w:sz w:val="24"/>
          <w:szCs w:val="24"/>
        </w:rPr>
      </w:pPr>
    </w:p>
    <w:p w:rsidRPr="003D0176" w:rsidR="0070677D" w:rsidP="002A2812" w:rsidRDefault="002A2812" w14:paraId="27491779" w14:textId="3E34DA8C">
      <w:pPr>
        <w:spacing w:line="240" w:lineRule="auto"/>
        <w:jc w:val="center"/>
        <w:rPr>
          <w:rFonts w:ascii="Arial" w:hAnsi="Arial" w:cs="Arial"/>
          <w:sz w:val="24"/>
          <w:szCs w:val="24"/>
        </w:rPr>
      </w:pPr>
      <w:r>
        <w:rPr>
          <w:rFonts w:ascii="Arial" w:hAnsi="Arial" w:cs="Arial"/>
          <w:sz w:val="24"/>
          <w:szCs w:val="24"/>
        </w:rPr>
        <w:t>End of application form</w:t>
      </w:r>
    </w:p>
    <w:p w:rsidRPr="00685BA9" w:rsidR="00450B32" w:rsidP="005C0C77" w:rsidRDefault="00450B32" w14:paraId="50675D24" w14:textId="203BDDCC">
      <w:pPr>
        <w:jc w:val="left"/>
        <w:rPr>
          <w:rFonts w:ascii="Arial Rounded MT Bold" w:hAnsi="Arial Rounded MT Bold" w:cs="Arial"/>
          <w:color w:val="4472C4" w:themeColor="accent5"/>
          <w:sz w:val="52"/>
          <w:szCs w:val="52"/>
        </w:rPr>
      </w:pPr>
      <w:r w:rsidRPr="00685BA9">
        <w:rPr>
          <w:rFonts w:ascii="Arial Rounded MT Bold" w:hAnsi="Arial Rounded MT Bold" w:cs="Arial"/>
          <w:color w:val="4472C4" w:themeColor="accent5"/>
          <w:sz w:val="52"/>
          <w:szCs w:val="52"/>
        </w:rPr>
        <w:lastRenderedPageBreak/>
        <w:t>Thank you</w:t>
      </w:r>
      <w:r w:rsidR="005C0C77">
        <w:rPr>
          <w:rFonts w:ascii="Arial Rounded MT Bold" w:hAnsi="Arial Rounded MT Bold" w:cs="Arial"/>
          <w:color w:val="4472C4" w:themeColor="accent5"/>
          <w:sz w:val="52"/>
          <w:szCs w:val="52"/>
        </w:rPr>
        <w:t xml:space="preserve"> </w:t>
      </w:r>
      <w:r w:rsidRPr="00685BA9">
        <w:rPr>
          <w:rFonts w:ascii="Arial Rounded MT Bold" w:hAnsi="Arial Rounded MT Bold" w:cs="Arial"/>
          <w:color w:val="4472C4" w:themeColor="accent5"/>
          <w:sz w:val="52"/>
          <w:szCs w:val="52"/>
        </w:rPr>
        <w:t>for taking the time to apply for the LGBTQ+ Community Steering Group!</w:t>
      </w:r>
    </w:p>
    <w:p w:rsidRPr="003D0176" w:rsidR="00EB7802" w:rsidP="002A2812" w:rsidRDefault="00EB7802" w14:paraId="3FB491D7" w14:textId="6900457A">
      <w:pPr>
        <w:jc w:val="left"/>
        <w:rPr>
          <w:rFonts w:ascii="Arial" w:hAnsi="Arial" w:cs="Arial"/>
          <w:sz w:val="24"/>
          <w:szCs w:val="24"/>
        </w:rPr>
      </w:pPr>
    </w:p>
    <w:p w:rsidR="00EB7802" w:rsidP="002A2812" w:rsidRDefault="00EB7802" w14:paraId="1A452099" w14:textId="51E35807">
      <w:pPr>
        <w:jc w:val="left"/>
        <w:rPr>
          <w:rFonts w:ascii="Arial" w:hAnsi="Arial" w:cs="Arial"/>
          <w:sz w:val="24"/>
          <w:szCs w:val="24"/>
        </w:rPr>
      </w:pPr>
      <w:r w:rsidRPr="003D0176">
        <w:rPr>
          <w:rFonts w:ascii="Arial" w:hAnsi="Arial" w:cs="Arial"/>
          <w:sz w:val="24"/>
          <w:szCs w:val="24"/>
        </w:rPr>
        <w:t>Please get in touch at the contact details below if you have any questions about the group, or making an application.</w:t>
      </w:r>
    </w:p>
    <w:p w:rsidRPr="003D0176" w:rsidR="002C410E" w:rsidP="002A2812" w:rsidRDefault="002C410E" w14:paraId="7022BD0A" w14:textId="77777777">
      <w:pPr>
        <w:jc w:val="left"/>
        <w:rPr>
          <w:rFonts w:ascii="Arial" w:hAnsi="Arial" w:cs="Arial"/>
          <w:sz w:val="24"/>
          <w:szCs w:val="24"/>
        </w:rPr>
      </w:pPr>
    </w:p>
    <w:p w:rsidRPr="00685BA9" w:rsidR="00EB7802" w:rsidP="002A2812" w:rsidRDefault="00EB7802" w14:paraId="5652A826" w14:textId="77777777">
      <w:pPr>
        <w:jc w:val="left"/>
        <w:rPr>
          <w:rFonts w:ascii="Arial" w:hAnsi="Arial" w:cs="Arial"/>
          <w:i/>
          <w:sz w:val="24"/>
          <w:szCs w:val="24"/>
        </w:rPr>
      </w:pPr>
      <w:r w:rsidRPr="00685BA9">
        <w:rPr>
          <w:rFonts w:ascii="Arial" w:hAnsi="Arial" w:cs="Arial"/>
          <w:i/>
          <w:sz w:val="24"/>
          <w:szCs w:val="24"/>
        </w:rPr>
        <w:t xml:space="preserve">Sophie Barnes (she/ her) </w:t>
      </w:r>
      <w:r w:rsidRPr="00685BA9" w:rsidR="0070677D">
        <w:rPr>
          <w:rFonts w:ascii="Arial" w:hAnsi="Arial" w:cs="Arial"/>
          <w:i/>
          <w:sz w:val="24"/>
          <w:szCs w:val="24"/>
        </w:rPr>
        <w:t>LGBTQ Engagement Officer</w:t>
      </w:r>
    </w:p>
    <w:p w:rsidRPr="00685BA9" w:rsidR="0070677D" w:rsidP="002A2812" w:rsidRDefault="00450B32" w14:paraId="33FABD61" w14:textId="4D0E208C">
      <w:pPr>
        <w:jc w:val="left"/>
        <w:rPr>
          <w:rFonts w:ascii="Arial" w:hAnsi="Arial" w:cs="Arial"/>
          <w:i/>
          <w:sz w:val="24"/>
          <w:szCs w:val="24"/>
        </w:rPr>
      </w:pPr>
      <w:r w:rsidRPr="00685BA9">
        <w:rPr>
          <w:rFonts w:ascii="Arial" w:hAnsi="Arial" w:cs="Arial"/>
          <w:i/>
          <w:sz w:val="24"/>
          <w:szCs w:val="24"/>
        </w:rPr>
        <w:t>sophie.barnes</w:t>
      </w:r>
      <w:r w:rsidRPr="00685BA9" w:rsidR="00B762DA">
        <w:rPr>
          <w:rFonts w:ascii="Arial" w:hAnsi="Arial" w:cs="Arial"/>
          <w:i/>
          <w:sz w:val="24"/>
          <w:szCs w:val="24"/>
        </w:rPr>
        <w:t>@switchboard.org.uk</w:t>
      </w:r>
    </w:p>
    <w:p w:rsidRPr="00685BA9" w:rsidR="00EB7802" w:rsidP="002A2812" w:rsidRDefault="00EB7802" w14:paraId="55D0F9DB" w14:textId="14E77AB6">
      <w:pPr>
        <w:jc w:val="left"/>
        <w:rPr>
          <w:rFonts w:ascii="Arial" w:hAnsi="Arial" w:cs="Arial"/>
          <w:i/>
          <w:sz w:val="24"/>
          <w:szCs w:val="24"/>
        </w:rPr>
      </w:pPr>
      <w:r w:rsidRPr="00685BA9">
        <w:rPr>
          <w:rFonts w:ascii="Arial" w:hAnsi="Arial" w:cs="Arial"/>
          <w:i/>
          <w:sz w:val="24"/>
          <w:szCs w:val="24"/>
        </w:rPr>
        <w:t>01273 234009</w:t>
      </w:r>
    </w:p>
    <w:p w:rsidRPr="00685BA9" w:rsidR="00B762DA" w:rsidP="002A2812" w:rsidRDefault="00EB7802" w14:paraId="698CB3DB" w14:textId="480C7EC8">
      <w:pPr>
        <w:jc w:val="left"/>
        <w:rPr>
          <w:rFonts w:ascii="Arial" w:hAnsi="Arial" w:cs="Arial"/>
          <w:i/>
          <w:sz w:val="24"/>
          <w:szCs w:val="24"/>
        </w:rPr>
      </w:pPr>
      <w:r w:rsidRPr="00685BA9">
        <w:rPr>
          <w:rFonts w:ascii="Arial" w:hAnsi="Arial" w:cs="Arial"/>
          <w:i/>
          <w:sz w:val="24"/>
          <w:szCs w:val="24"/>
        </w:rPr>
        <w:t>Switchboard</w:t>
      </w:r>
      <w:r w:rsidRPr="00685BA9">
        <w:rPr>
          <w:rFonts w:ascii="Arial" w:hAnsi="Arial" w:cs="Arial"/>
          <w:i/>
          <w:sz w:val="24"/>
          <w:szCs w:val="24"/>
        </w:rPr>
        <w:br/>
      </w:r>
      <w:r w:rsidRPr="00685BA9">
        <w:rPr>
          <w:rFonts w:ascii="Arial" w:hAnsi="Arial" w:cs="Arial"/>
          <w:i/>
          <w:sz w:val="24"/>
          <w:szCs w:val="24"/>
        </w:rPr>
        <w:t>Community Base</w:t>
      </w:r>
      <w:r w:rsidRPr="00685BA9">
        <w:rPr>
          <w:rFonts w:ascii="Arial" w:hAnsi="Arial" w:cs="Arial"/>
          <w:i/>
          <w:sz w:val="24"/>
          <w:szCs w:val="24"/>
        </w:rPr>
        <w:br/>
      </w:r>
      <w:r w:rsidRPr="00685BA9">
        <w:rPr>
          <w:rFonts w:ascii="Arial" w:hAnsi="Arial" w:cs="Arial"/>
          <w:i/>
          <w:sz w:val="24"/>
          <w:szCs w:val="24"/>
        </w:rPr>
        <w:t>113 Queens Road</w:t>
      </w:r>
      <w:r w:rsidRPr="00685BA9">
        <w:rPr>
          <w:rFonts w:ascii="Arial" w:hAnsi="Arial" w:cs="Arial"/>
          <w:i/>
          <w:sz w:val="24"/>
          <w:szCs w:val="24"/>
        </w:rPr>
        <w:br/>
      </w:r>
      <w:r w:rsidRPr="00685BA9">
        <w:rPr>
          <w:rFonts w:ascii="Arial" w:hAnsi="Arial" w:cs="Arial"/>
          <w:i/>
          <w:sz w:val="24"/>
          <w:szCs w:val="24"/>
        </w:rPr>
        <w:t>Brighton</w:t>
      </w:r>
      <w:r w:rsidRPr="00685BA9">
        <w:rPr>
          <w:rFonts w:ascii="Arial" w:hAnsi="Arial" w:cs="Arial"/>
          <w:i/>
          <w:sz w:val="24"/>
          <w:szCs w:val="24"/>
        </w:rPr>
        <w:br/>
      </w:r>
      <w:r w:rsidRPr="00685BA9">
        <w:rPr>
          <w:rFonts w:ascii="Arial" w:hAnsi="Arial" w:cs="Arial"/>
          <w:i/>
          <w:sz w:val="24"/>
          <w:szCs w:val="24"/>
        </w:rPr>
        <w:t>BN1 3XG</w:t>
      </w:r>
    </w:p>
    <w:p w:rsidRPr="003D0176" w:rsidR="00B762DA" w:rsidP="002A2812" w:rsidRDefault="00B762DA" w14:paraId="4B7B7AE0" w14:textId="77777777">
      <w:pPr>
        <w:jc w:val="left"/>
        <w:rPr>
          <w:rFonts w:ascii="Arial" w:hAnsi="Arial" w:cs="Arial"/>
          <w:sz w:val="24"/>
          <w:szCs w:val="24"/>
        </w:rPr>
      </w:pPr>
    </w:p>
    <w:p w:rsidRPr="003D0176" w:rsidR="00EB7802" w:rsidP="002A2812" w:rsidRDefault="00EB7802" w14:paraId="191D86D4" w14:textId="25845A31">
      <w:pPr>
        <w:spacing w:line="240" w:lineRule="auto"/>
        <w:jc w:val="left"/>
        <w:rPr>
          <w:rFonts w:ascii="Arial" w:hAnsi="Arial" w:cs="Arial"/>
          <w:sz w:val="24"/>
          <w:szCs w:val="24"/>
        </w:rPr>
      </w:pPr>
    </w:p>
    <w:p w:rsidRPr="003D0176" w:rsidR="00AE3D01" w:rsidP="002A2812" w:rsidRDefault="00AE3D01" w14:paraId="658A100D" w14:textId="6FFC077E">
      <w:pPr>
        <w:spacing w:line="240" w:lineRule="auto"/>
        <w:jc w:val="left"/>
        <w:rPr>
          <w:rFonts w:ascii="Arial" w:hAnsi="Arial" w:cs="Arial"/>
          <w:sz w:val="24"/>
          <w:szCs w:val="24"/>
        </w:rPr>
      </w:pPr>
    </w:p>
    <w:tbl>
      <w:tblPr>
        <w:tblStyle w:val="TableGrid"/>
        <w:tblpPr w:leftFromText="180" w:rightFromText="180" w:vertAnchor="text" w:horzAnchor="margin" w:tblpY="4141"/>
        <w:tblW w:w="0" w:type="auto"/>
        <w:tblLook w:val="04A0" w:firstRow="1" w:lastRow="0" w:firstColumn="1" w:lastColumn="0" w:noHBand="0" w:noVBand="1"/>
      </w:tblPr>
      <w:tblGrid>
        <w:gridCol w:w="4248"/>
        <w:gridCol w:w="4762"/>
      </w:tblGrid>
      <w:tr w:rsidRPr="003D0176" w:rsidR="00685BA9" w:rsidTr="655E58D0" w14:paraId="372F941B" w14:textId="77777777">
        <w:tc>
          <w:tcPr>
            <w:tcW w:w="4248" w:type="dxa"/>
            <w:tcMar/>
          </w:tcPr>
          <w:p w:rsidRPr="003D0176" w:rsidR="00685BA9" w:rsidP="002A2812" w:rsidRDefault="00685BA9" w14:paraId="78D96F1C" w14:textId="664B0EDE">
            <w:pPr>
              <w:spacing w:line="240" w:lineRule="auto"/>
              <w:jc w:val="left"/>
              <w:rPr>
                <w:rFonts w:ascii="Arial" w:hAnsi="Arial" w:cs="Arial"/>
                <w:sz w:val="24"/>
                <w:szCs w:val="24"/>
              </w:rPr>
            </w:pPr>
            <w:r w:rsidRPr="003D0176">
              <w:rPr>
                <w:rFonts w:ascii="Arial" w:hAnsi="Arial" w:cs="Arial"/>
                <w:i/>
                <w:sz w:val="24"/>
                <w:szCs w:val="24"/>
              </w:rPr>
              <w:t xml:space="preserve">This </w:t>
            </w:r>
            <w:r w:rsidR="00285ACC">
              <w:rPr>
                <w:rFonts w:ascii="Arial" w:hAnsi="Arial" w:cs="Arial"/>
                <w:i/>
                <w:sz w:val="24"/>
                <w:szCs w:val="24"/>
              </w:rPr>
              <w:t>document was last updated</w:t>
            </w:r>
            <w:r w:rsidRPr="003D0176">
              <w:rPr>
                <w:rFonts w:ascii="Arial" w:hAnsi="Arial" w:cs="Arial"/>
                <w:i/>
                <w:sz w:val="24"/>
                <w:szCs w:val="24"/>
              </w:rPr>
              <w:t>:</w:t>
            </w:r>
          </w:p>
        </w:tc>
        <w:tc>
          <w:tcPr>
            <w:tcW w:w="4762" w:type="dxa"/>
            <w:tcMar/>
          </w:tcPr>
          <w:p w:rsidRPr="003D0176" w:rsidR="00685BA9" w:rsidP="655E58D0" w:rsidRDefault="00685BA9" w14:paraId="48887CFB" w14:textId="6C30A7B7">
            <w:pPr>
              <w:spacing w:line="240" w:lineRule="auto"/>
              <w:jc w:val="left"/>
              <w:rPr>
                <w:rFonts w:ascii="Arial" w:hAnsi="Arial" w:cs="Arial"/>
                <w:sz w:val="24"/>
                <w:szCs w:val="24"/>
              </w:rPr>
            </w:pPr>
            <w:r w:rsidRPr="655E58D0" w:rsidR="655E58D0">
              <w:rPr>
                <w:rFonts w:ascii="Arial" w:hAnsi="Arial" w:cs="Arial"/>
                <w:sz w:val="24"/>
                <w:szCs w:val="24"/>
              </w:rPr>
              <w:t xml:space="preserve">April </w:t>
            </w:r>
            <w:r w:rsidRPr="655E58D0" w:rsidR="655E58D0">
              <w:rPr>
                <w:rFonts w:ascii="Arial" w:hAnsi="Arial" w:cs="Arial"/>
                <w:sz w:val="24"/>
                <w:szCs w:val="24"/>
              </w:rPr>
              <w:t>2019</w:t>
            </w:r>
          </w:p>
        </w:tc>
      </w:tr>
    </w:tbl>
    <w:p w:rsidRPr="003D0176" w:rsidR="0070677D" w:rsidP="002A2812" w:rsidRDefault="0070677D" w14:paraId="3621BFCF" w14:textId="19A18C24">
      <w:pPr>
        <w:spacing w:line="240" w:lineRule="auto"/>
        <w:jc w:val="left"/>
        <w:rPr>
          <w:rFonts w:ascii="Arial" w:hAnsi="Arial" w:cs="Arial"/>
          <w:sz w:val="24"/>
          <w:szCs w:val="24"/>
        </w:rPr>
      </w:pPr>
    </w:p>
    <w:sectPr w:rsidRPr="003D0176" w:rsidR="0070677D" w:rsidSect="00022725">
      <w:type w:val="continuous"/>
      <w:pgSz w:w="11900" w:h="16840" w:orient="portrait"/>
      <w:pgMar w:top="1440" w:right="1440" w:bottom="1440" w:left="1440" w:header="708" w:footer="708"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D38AFEE" w16cid:durableId="1FA8FF8B"/>
  <w16cid:commentId w16cid:paraId="1B1B4531" w16cid:durableId="1FA90D08"/>
  <w16cid:commentId w16cid:paraId="5D5BB13D" w16cid:durableId="1FA90D2C"/>
  <w16cid:commentId w16cid:paraId="4D3645B4" w16cid:durableId="1FA8FF67"/>
  <w16cid:commentId w16cid:paraId="3C05EFAB" w16cid:durableId="1FA911AE"/>
  <w16cid:commentId w16cid:paraId="6259CED1" w16cid:durableId="1FA91184"/>
  <w16cid:commentId w16cid:paraId="3CEB48C8" w16cid:durableId="1FA912F4"/>
  <w16cid:commentId w16cid:paraId="38B080DE" w16cid:durableId="1FA91CFF"/>
  <w16cid:commentId w16cid:paraId="54EF45E0" w16cid:durableId="1FA91B32"/>
  <w16cid:commentId w16cid:paraId="52847BB9" w16cid:durableId="1FA91BA0"/>
  <w16cid:commentId w16cid:paraId="50CA70B5" w16cid:durableId="2CB2D9C6"/>
  <w16cid:commentId w16cid:paraId="620EBAA4" w16cid:durableId="1979D106"/>
  <w16cid:commentId w16cid:paraId="7A730FC3" w16cid:durableId="39C84578"/>
  <w16cid:commentId w16cid:paraId="30E2C0E8" w16cid:durableId="0A692EC2"/>
  <w16cid:commentId w16cid:paraId="1C9A96EE" w16cid:durableId="69E57F47"/>
  <w16cid:commentId w16cid:paraId="3AD54CD9" w16cid:durableId="432D0356"/>
  <w16cid:commentId w16cid:paraId="1BD9F6B4" w16cid:durableId="10482C8D"/>
  <w16cid:commentId w16cid:paraId="7F8106F4" w16cid:durableId="77BC8111"/>
  <w16cid:commentId w16cid:paraId="6A9E8D78" w16cid:durableId="36266E42"/>
  <w16cid:commentId w16cid:paraId="2BCFB3A6" w16cid:durableId="7B59047C"/>
  <w16cid:commentId w16cid:paraId="679FB795" w16cid:durableId="792B8F49"/>
  <w16cid:commentId w16cid:paraId="3D1F295E" w16cid:durableId="6325B67F"/>
  <w16cid:commentId w16cid:paraId="2E2AC61B" w16cid:durableId="06E2F12E"/>
  <w16cid:commentId w16cid:paraId="3F8D8BB4" w16cid:durableId="5D1381EC"/>
  <w16cid:commentId w16cid:paraId="350DC630" w16cid:durableId="766E1E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802" w:rsidP="005C7A35" w:rsidRDefault="00EB7802" w14:paraId="675A0207" w14:textId="77777777">
      <w:pPr>
        <w:spacing w:after="0" w:line="240" w:lineRule="auto"/>
      </w:pPr>
      <w:r>
        <w:separator/>
      </w:r>
    </w:p>
  </w:endnote>
  <w:endnote w:type="continuationSeparator" w:id="0">
    <w:p w:rsidR="00EB7802" w:rsidP="005C7A35" w:rsidRDefault="00EB7802" w14:paraId="45E5FE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variable"/>
    <w:sig w:usb0="E0002AFF" w:usb1="C0007841" w:usb2="00000009" w:usb3="00000000" w:csb0="000001FF" w:csb1="00000000"/>
  </w:font>
  <w:font w:name="PT Sans">
    <w:altName w:val="Corbel"/>
    <w:charset w:val="4D"/>
    <w:family w:val="swiss"/>
    <w:pitch w:val="variable"/>
    <w:sig w:usb0="A00002EF" w:usb1="5000204B" w:usb2="00000000" w:usb3="00000000" w:csb0="00000097" w:csb1="00000000"/>
  </w:font>
  <w:font w:name="Arial Rounded MT Bold">
    <w:panose1 w:val="020F0704030504030204"/>
    <w:charset w:val="00"/>
    <w:family w:val="swiss"/>
    <w:pitch w:val="variable"/>
    <w:sig w:usb0="00000003" w:usb1="00000000" w:usb2="00000000" w:usb3="00000000" w:csb0="00000001" w:csb1="00000000"/>
  </w:font>
  <w:font w:name="Calibri (Body)">
    <w:altName w:val="Calibri"/>
    <w:charset w:val="00"/>
    <w:family w:val="roman"/>
    <w:pitch w:val="default"/>
  </w:font>
  <w:font w:name="Times New Roman (Headings CS)">
    <w:altName w:val="Times New Roman"/>
    <w:charset w:val="00"/>
    <w:family w:val="roman"/>
    <w:pitch w:val="variable"/>
    <w:sig w:usb0="E0002AFF" w:usb1="C0007841" w:usb2="00000009" w:usb3="00000000" w:csb0="000001FF" w:csb1="00000000"/>
  </w:font>
  <w:font w:name="Baskerville">
    <w:charset w:val="00"/>
    <w:family w:val="roman"/>
    <w:pitch w:val="variable"/>
    <w:sig w:usb0="80000067" w:usb1="02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useo_sans_rounded50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471525"/>
      <w:docPartObj>
        <w:docPartGallery w:val="Page Numbers (Bottom of Page)"/>
        <w:docPartUnique/>
      </w:docPartObj>
    </w:sdtPr>
    <w:sdtEndPr>
      <w:rPr>
        <w:noProof/>
      </w:rPr>
    </w:sdtEndPr>
    <w:sdtContent>
      <w:p w:rsidR="00685BA9" w:rsidRDefault="00685BA9" w14:paraId="6B768427" w14:textId="1523F143">
        <w:pPr>
          <w:pStyle w:val="Footer"/>
          <w:jc w:val="center"/>
        </w:pPr>
        <w:r>
          <w:fldChar w:fldCharType="begin"/>
        </w:r>
        <w:r>
          <w:instrText xml:space="preserve"> PAGE   \* MERGEFORMAT </w:instrText>
        </w:r>
        <w:r>
          <w:fldChar w:fldCharType="separate"/>
        </w:r>
        <w:r w:rsidR="00285ACC">
          <w:rPr>
            <w:noProof/>
          </w:rPr>
          <w:t>15</w:t>
        </w:r>
        <w:r>
          <w:rPr>
            <w:noProof/>
          </w:rPr>
          <w:fldChar w:fldCharType="end"/>
        </w:r>
      </w:p>
    </w:sdtContent>
  </w:sdt>
  <w:p w:rsidR="00685BA9" w:rsidRDefault="00685BA9" w14:paraId="548579B2"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802" w:rsidP="005C7A35" w:rsidRDefault="00EB7802" w14:paraId="48E61B5A" w14:textId="77777777">
      <w:pPr>
        <w:spacing w:after="0" w:line="240" w:lineRule="auto"/>
      </w:pPr>
      <w:r>
        <w:separator/>
      </w:r>
    </w:p>
  </w:footnote>
  <w:footnote w:type="continuationSeparator" w:id="0">
    <w:p w:rsidR="00EB7802" w:rsidP="005C7A35" w:rsidRDefault="00EB7802" w14:paraId="4D0C38D8"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BBD"/>
    <w:multiLevelType w:val="hybridMultilevel"/>
    <w:tmpl w:val="19BA5B2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9A63A4"/>
    <w:multiLevelType w:val="hybridMultilevel"/>
    <w:tmpl w:val="4D622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87280"/>
    <w:multiLevelType w:val="hybridMultilevel"/>
    <w:tmpl w:val="8BBC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21761"/>
    <w:multiLevelType w:val="hybridMultilevel"/>
    <w:tmpl w:val="418AB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DE0F4E"/>
    <w:multiLevelType w:val="hybridMultilevel"/>
    <w:tmpl w:val="C7E65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37B5C"/>
    <w:multiLevelType w:val="hybridMultilevel"/>
    <w:tmpl w:val="90244EF4"/>
    <w:lvl w:ilvl="0" w:tplc="B57E31BA">
      <w:start w:val="1"/>
      <w:numFmt w:val="bullet"/>
      <w:lvlText w:val=""/>
      <w:lvlJc w:val="left"/>
      <w:pPr>
        <w:ind w:left="720" w:hanging="360"/>
      </w:pPr>
      <w:rPr>
        <w:rFonts w:hint="default" w:ascii="Wingdings" w:hAnsi="Wingdings"/>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A637884"/>
    <w:multiLevelType w:val="hybridMultilevel"/>
    <w:tmpl w:val="15ACDD46"/>
    <w:lvl w:ilvl="0" w:tplc="E8780B98">
      <w:start w:val="26"/>
      <w:numFmt w:val="bullet"/>
      <w:lvlText w:val="-"/>
      <w:lvlJc w:val="left"/>
      <w:pPr>
        <w:ind w:left="720" w:hanging="360"/>
      </w:pPr>
      <w:rPr>
        <w:rFonts w:hint="default" w:ascii="Century Schoolbook" w:hAnsi="Century Schoolbook" w:cs="Times New Roman (Body C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A23554"/>
    <w:multiLevelType w:val="hybridMultilevel"/>
    <w:tmpl w:val="C220E7A6"/>
    <w:lvl w:ilvl="0" w:tplc="5F546E8E">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D541C"/>
    <w:multiLevelType w:val="hybridMultilevel"/>
    <w:tmpl w:val="E1E473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B75568"/>
    <w:multiLevelType w:val="hybridMultilevel"/>
    <w:tmpl w:val="8592B4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7C663AA"/>
    <w:multiLevelType w:val="hybridMultilevel"/>
    <w:tmpl w:val="F3FC935C"/>
    <w:lvl w:ilvl="0" w:tplc="834A518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B3C6C"/>
    <w:multiLevelType w:val="hybridMultilevel"/>
    <w:tmpl w:val="7DBC13DA"/>
    <w:lvl w:ilvl="0" w:tplc="41585A3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4B22137"/>
    <w:multiLevelType w:val="hybridMultilevel"/>
    <w:tmpl w:val="0A68A2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A0B5930"/>
    <w:multiLevelType w:val="hybridMultilevel"/>
    <w:tmpl w:val="13E2132E"/>
    <w:lvl w:ilvl="0" w:tplc="ED4881DA">
      <w:start w:val="26"/>
      <w:numFmt w:val="bullet"/>
      <w:lvlText w:val="-"/>
      <w:lvlJc w:val="left"/>
      <w:pPr>
        <w:ind w:left="720" w:hanging="360"/>
      </w:pPr>
      <w:rPr>
        <w:rFonts w:hint="default" w:ascii="Century Schoolbook" w:hAnsi="Century Schoolbook" w:cs="Times New Roman (Body C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A4E6506"/>
    <w:multiLevelType w:val="multilevel"/>
    <w:tmpl w:val="BA8C3BC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C4400A9"/>
    <w:multiLevelType w:val="hybridMultilevel"/>
    <w:tmpl w:val="71A067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C797DB2"/>
    <w:multiLevelType w:val="hybridMultilevel"/>
    <w:tmpl w:val="E08853FE"/>
    <w:lvl w:ilvl="0" w:tplc="41585A3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016344A"/>
    <w:multiLevelType w:val="hybridMultilevel"/>
    <w:tmpl w:val="77DA5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3065B3D"/>
    <w:multiLevelType w:val="hybridMultilevel"/>
    <w:tmpl w:val="8BBC1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76A09"/>
    <w:multiLevelType w:val="hybridMultilevel"/>
    <w:tmpl w:val="50F63C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ABA552D"/>
    <w:multiLevelType w:val="hybridMultilevel"/>
    <w:tmpl w:val="D14E4664"/>
    <w:lvl w:ilvl="0" w:tplc="E8780B98">
      <w:start w:val="26"/>
      <w:numFmt w:val="bullet"/>
      <w:lvlText w:val="-"/>
      <w:lvlJc w:val="left"/>
      <w:pPr>
        <w:ind w:left="720" w:hanging="360"/>
      </w:pPr>
      <w:rPr>
        <w:rFonts w:hint="default" w:ascii="Century Schoolbook" w:hAnsi="Century Schoolbook" w:cs="Times New Roman (Body C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0C41539"/>
    <w:multiLevelType w:val="hybridMultilevel"/>
    <w:tmpl w:val="9154DFC2"/>
    <w:lvl w:ilvl="0" w:tplc="9760E6A8">
      <w:start w:val="1"/>
      <w:numFmt w:val="lowerRoman"/>
      <w:pStyle w:val="Heading4"/>
      <w:lvlText w:val="%1."/>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674C7"/>
    <w:multiLevelType w:val="hybridMultilevel"/>
    <w:tmpl w:val="F32ED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D7A3F"/>
    <w:multiLevelType w:val="hybridMultilevel"/>
    <w:tmpl w:val="0E3447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753703"/>
    <w:multiLevelType w:val="multilevel"/>
    <w:tmpl w:val="76AAD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1616D01"/>
    <w:multiLevelType w:val="hybridMultilevel"/>
    <w:tmpl w:val="A97A2A34"/>
    <w:lvl w:ilvl="0" w:tplc="0809000F">
      <w:start w:val="1"/>
      <w:numFmt w:val="decimal"/>
      <w:lvlText w:val="%1."/>
      <w:lvlJc w:val="left"/>
      <w:pPr>
        <w:ind w:left="720" w:hanging="360"/>
      </w:pPr>
    </w:lvl>
    <w:lvl w:ilvl="1" w:tplc="A2E471D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2E7F78"/>
    <w:multiLevelType w:val="hybridMultilevel"/>
    <w:tmpl w:val="05D6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3B69A4"/>
    <w:multiLevelType w:val="hybridMultilevel"/>
    <w:tmpl w:val="FC0C0478"/>
    <w:lvl w:ilvl="0" w:tplc="E8780B98">
      <w:start w:val="26"/>
      <w:numFmt w:val="bullet"/>
      <w:lvlText w:val="-"/>
      <w:lvlJc w:val="left"/>
      <w:pPr>
        <w:ind w:left="720" w:hanging="360"/>
      </w:pPr>
      <w:rPr>
        <w:rFonts w:hint="default" w:ascii="Century Schoolbook" w:hAnsi="Century Schoolbook" w:cs="Times New Roman (Body CS)"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6"/>
  </w:num>
  <w:num w:numId="3">
    <w:abstractNumId w:val="14"/>
  </w:num>
  <w:num w:numId="4">
    <w:abstractNumId w:val="24"/>
  </w:num>
  <w:num w:numId="5">
    <w:abstractNumId w:val="20"/>
  </w:num>
  <w:num w:numId="6">
    <w:abstractNumId w:val="9"/>
  </w:num>
  <w:num w:numId="7">
    <w:abstractNumId w:val="4"/>
  </w:num>
  <w:num w:numId="8">
    <w:abstractNumId w:val="22"/>
  </w:num>
  <w:num w:numId="9">
    <w:abstractNumId w:val="15"/>
  </w:num>
  <w:num w:numId="10">
    <w:abstractNumId w:val="27"/>
  </w:num>
  <w:num w:numId="11">
    <w:abstractNumId w:val="19"/>
  </w:num>
  <w:num w:numId="12">
    <w:abstractNumId w:val="11"/>
  </w:num>
  <w:num w:numId="13">
    <w:abstractNumId w:val="16"/>
  </w:num>
  <w:num w:numId="14">
    <w:abstractNumId w:val="5"/>
  </w:num>
  <w:num w:numId="15">
    <w:abstractNumId w:val="21"/>
  </w:num>
  <w:num w:numId="16">
    <w:abstractNumId w:val="7"/>
  </w:num>
  <w:num w:numId="17">
    <w:abstractNumId w:val="1"/>
  </w:num>
  <w:num w:numId="18">
    <w:abstractNumId w:val="18"/>
  </w:num>
  <w:num w:numId="19">
    <w:abstractNumId w:val="23"/>
  </w:num>
  <w:num w:numId="20">
    <w:abstractNumId w:val="8"/>
  </w:num>
  <w:num w:numId="21">
    <w:abstractNumId w:val="25"/>
  </w:num>
  <w:num w:numId="22">
    <w:abstractNumId w:val="26"/>
  </w:num>
  <w:num w:numId="23">
    <w:abstractNumId w:val="12"/>
  </w:num>
  <w:num w:numId="24">
    <w:abstractNumId w:val="17"/>
  </w:num>
  <w:num w:numId="25">
    <w:abstractNumId w:val="2"/>
  </w:num>
  <w:num w:numId="26">
    <w:abstractNumId w:val="3"/>
  </w:num>
  <w:num w:numId="27">
    <w:abstractNumId w:val="7"/>
  </w:num>
  <w:num w:numId="28">
    <w:abstractNumId w:val="7"/>
  </w:num>
  <w:num w:numId="29">
    <w:abstractNumId w:val="7"/>
  </w:num>
  <w:num w:numId="30">
    <w:abstractNumId w:val="7"/>
  </w:num>
  <w:num w:numId="31">
    <w:abstractNumId w:val="7"/>
  </w:num>
  <w:num w:numId="32">
    <w:abstractNumId w:val="7"/>
  </w:num>
  <w:num w:numId="33">
    <w:abstractNumId w:val="0"/>
  </w:num>
  <w:num w:numId="34">
    <w:abstractNumId w:val="7"/>
  </w:num>
  <w:num w:numId="35">
    <w:abstractNumId w:val="10"/>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FC"/>
    <w:rsid w:val="00010A8C"/>
    <w:rsid w:val="00014F7B"/>
    <w:rsid w:val="00015D74"/>
    <w:rsid w:val="00020B2F"/>
    <w:rsid w:val="00022725"/>
    <w:rsid w:val="000415DB"/>
    <w:rsid w:val="000416E3"/>
    <w:rsid w:val="00044664"/>
    <w:rsid w:val="000470B8"/>
    <w:rsid w:val="00053074"/>
    <w:rsid w:val="000533CC"/>
    <w:rsid w:val="00054E9A"/>
    <w:rsid w:val="00056CC7"/>
    <w:rsid w:val="00061E41"/>
    <w:rsid w:val="00062B73"/>
    <w:rsid w:val="000808B8"/>
    <w:rsid w:val="00084B49"/>
    <w:rsid w:val="00096A7D"/>
    <w:rsid w:val="000A0841"/>
    <w:rsid w:val="000A09FF"/>
    <w:rsid w:val="000D412C"/>
    <w:rsid w:val="000D6C58"/>
    <w:rsid w:val="000E4C3D"/>
    <w:rsid w:val="000E4D31"/>
    <w:rsid w:val="000E7242"/>
    <w:rsid w:val="00120D5E"/>
    <w:rsid w:val="00122A3A"/>
    <w:rsid w:val="00124389"/>
    <w:rsid w:val="0012517B"/>
    <w:rsid w:val="00133C79"/>
    <w:rsid w:val="00143816"/>
    <w:rsid w:val="00156630"/>
    <w:rsid w:val="001567C3"/>
    <w:rsid w:val="00173EE8"/>
    <w:rsid w:val="00190F16"/>
    <w:rsid w:val="00194BBA"/>
    <w:rsid w:val="001A5579"/>
    <w:rsid w:val="001A6928"/>
    <w:rsid w:val="001C4B5D"/>
    <w:rsid w:val="001E0E9F"/>
    <w:rsid w:val="001E4690"/>
    <w:rsid w:val="001E67DF"/>
    <w:rsid w:val="001F10DD"/>
    <w:rsid w:val="001F1C95"/>
    <w:rsid w:val="00201D70"/>
    <w:rsid w:val="002048B9"/>
    <w:rsid w:val="00206CEA"/>
    <w:rsid w:val="0021102A"/>
    <w:rsid w:val="00231601"/>
    <w:rsid w:val="00234202"/>
    <w:rsid w:val="00237C02"/>
    <w:rsid w:val="00243DE9"/>
    <w:rsid w:val="00252B3B"/>
    <w:rsid w:val="002542FC"/>
    <w:rsid w:val="00254845"/>
    <w:rsid w:val="00256005"/>
    <w:rsid w:val="00266273"/>
    <w:rsid w:val="002712F7"/>
    <w:rsid w:val="0027357F"/>
    <w:rsid w:val="00277A22"/>
    <w:rsid w:val="00285558"/>
    <w:rsid w:val="00285ACC"/>
    <w:rsid w:val="002907C9"/>
    <w:rsid w:val="00294E65"/>
    <w:rsid w:val="002A2481"/>
    <w:rsid w:val="002A2812"/>
    <w:rsid w:val="002A3931"/>
    <w:rsid w:val="002C410E"/>
    <w:rsid w:val="002D6394"/>
    <w:rsid w:val="002F7797"/>
    <w:rsid w:val="0030444D"/>
    <w:rsid w:val="003057C3"/>
    <w:rsid w:val="003108AF"/>
    <w:rsid w:val="00313CE7"/>
    <w:rsid w:val="00321221"/>
    <w:rsid w:val="00324F84"/>
    <w:rsid w:val="003330EB"/>
    <w:rsid w:val="003533CF"/>
    <w:rsid w:val="00354DDC"/>
    <w:rsid w:val="00356C4C"/>
    <w:rsid w:val="003620B7"/>
    <w:rsid w:val="0037696E"/>
    <w:rsid w:val="00395037"/>
    <w:rsid w:val="003D0176"/>
    <w:rsid w:val="003D2877"/>
    <w:rsid w:val="003D6476"/>
    <w:rsid w:val="003E155E"/>
    <w:rsid w:val="003E1901"/>
    <w:rsid w:val="0041086A"/>
    <w:rsid w:val="0041413B"/>
    <w:rsid w:val="0041543E"/>
    <w:rsid w:val="00420D17"/>
    <w:rsid w:val="004257FA"/>
    <w:rsid w:val="00431973"/>
    <w:rsid w:val="00436950"/>
    <w:rsid w:val="004416C5"/>
    <w:rsid w:val="00450B32"/>
    <w:rsid w:val="004656E3"/>
    <w:rsid w:val="004708C1"/>
    <w:rsid w:val="00477336"/>
    <w:rsid w:val="00491653"/>
    <w:rsid w:val="004A1FA9"/>
    <w:rsid w:val="004A3496"/>
    <w:rsid w:val="004A5F88"/>
    <w:rsid w:val="004B1155"/>
    <w:rsid w:val="004D279C"/>
    <w:rsid w:val="004D4315"/>
    <w:rsid w:val="004F0BD3"/>
    <w:rsid w:val="00503AFA"/>
    <w:rsid w:val="00515E62"/>
    <w:rsid w:val="00527E5A"/>
    <w:rsid w:val="00530BE2"/>
    <w:rsid w:val="00533275"/>
    <w:rsid w:val="00541459"/>
    <w:rsid w:val="00550ED2"/>
    <w:rsid w:val="005560CA"/>
    <w:rsid w:val="00596E4D"/>
    <w:rsid w:val="005B2EC8"/>
    <w:rsid w:val="005C0C77"/>
    <w:rsid w:val="005C263C"/>
    <w:rsid w:val="005C26AA"/>
    <w:rsid w:val="005C7A35"/>
    <w:rsid w:val="005D0553"/>
    <w:rsid w:val="005E3979"/>
    <w:rsid w:val="005E5393"/>
    <w:rsid w:val="005E5D9D"/>
    <w:rsid w:val="005E7BB8"/>
    <w:rsid w:val="005F4108"/>
    <w:rsid w:val="00603F06"/>
    <w:rsid w:val="00606A29"/>
    <w:rsid w:val="00610600"/>
    <w:rsid w:val="00611BEA"/>
    <w:rsid w:val="00615DAC"/>
    <w:rsid w:val="00630511"/>
    <w:rsid w:val="00630EA9"/>
    <w:rsid w:val="00645816"/>
    <w:rsid w:val="006569CF"/>
    <w:rsid w:val="006574E2"/>
    <w:rsid w:val="00661762"/>
    <w:rsid w:val="00662EC9"/>
    <w:rsid w:val="006740AF"/>
    <w:rsid w:val="00676014"/>
    <w:rsid w:val="00682434"/>
    <w:rsid w:val="00685BA9"/>
    <w:rsid w:val="00691F85"/>
    <w:rsid w:val="006A01E8"/>
    <w:rsid w:val="006B41FB"/>
    <w:rsid w:val="006E3A71"/>
    <w:rsid w:val="006E4F1E"/>
    <w:rsid w:val="006E70A6"/>
    <w:rsid w:val="006F22E9"/>
    <w:rsid w:val="006F2791"/>
    <w:rsid w:val="006F690F"/>
    <w:rsid w:val="0070677D"/>
    <w:rsid w:val="007141D4"/>
    <w:rsid w:val="00723ADB"/>
    <w:rsid w:val="00735AB7"/>
    <w:rsid w:val="007370CF"/>
    <w:rsid w:val="00745452"/>
    <w:rsid w:val="0075234C"/>
    <w:rsid w:val="00761892"/>
    <w:rsid w:val="007667F4"/>
    <w:rsid w:val="0077140C"/>
    <w:rsid w:val="007720A7"/>
    <w:rsid w:val="00774C6A"/>
    <w:rsid w:val="00792819"/>
    <w:rsid w:val="007934FE"/>
    <w:rsid w:val="0079574E"/>
    <w:rsid w:val="007A10F9"/>
    <w:rsid w:val="007A11F6"/>
    <w:rsid w:val="007B0063"/>
    <w:rsid w:val="007C7A09"/>
    <w:rsid w:val="007F05EF"/>
    <w:rsid w:val="00805710"/>
    <w:rsid w:val="00811CAA"/>
    <w:rsid w:val="008159C3"/>
    <w:rsid w:val="00816AFC"/>
    <w:rsid w:val="008236EE"/>
    <w:rsid w:val="008269BB"/>
    <w:rsid w:val="00830A7F"/>
    <w:rsid w:val="008348F5"/>
    <w:rsid w:val="008417D8"/>
    <w:rsid w:val="008466FF"/>
    <w:rsid w:val="0085195A"/>
    <w:rsid w:val="00854977"/>
    <w:rsid w:val="008616B6"/>
    <w:rsid w:val="00863F60"/>
    <w:rsid w:val="0087773B"/>
    <w:rsid w:val="008939BB"/>
    <w:rsid w:val="008A20A2"/>
    <w:rsid w:val="008B0D93"/>
    <w:rsid w:val="008C4A6F"/>
    <w:rsid w:val="008C71C6"/>
    <w:rsid w:val="008D0B29"/>
    <w:rsid w:val="008D4497"/>
    <w:rsid w:val="008D6107"/>
    <w:rsid w:val="008E41BE"/>
    <w:rsid w:val="008F79BB"/>
    <w:rsid w:val="00911085"/>
    <w:rsid w:val="00917A4E"/>
    <w:rsid w:val="00922291"/>
    <w:rsid w:val="00922FD3"/>
    <w:rsid w:val="00933B0F"/>
    <w:rsid w:val="00952D39"/>
    <w:rsid w:val="00957F45"/>
    <w:rsid w:val="00964457"/>
    <w:rsid w:val="00971F3C"/>
    <w:rsid w:val="0097748C"/>
    <w:rsid w:val="00993329"/>
    <w:rsid w:val="009B0F46"/>
    <w:rsid w:val="009C64CC"/>
    <w:rsid w:val="009C6C02"/>
    <w:rsid w:val="009F1BE5"/>
    <w:rsid w:val="009F7A3A"/>
    <w:rsid w:val="00A00902"/>
    <w:rsid w:val="00A0467A"/>
    <w:rsid w:val="00A231AD"/>
    <w:rsid w:val="00A26FBE"/>
    <w:rsid w:val="00A318E0"/>
    <w:rsid w:val="00A40244"/>
    <w:rsid w:val="00A5151B"/>
    <w:rsid w:val="00A825DF"/>
    <w:rsid w:val="00A858F0"/>
    <w:rsid w:val="00A955D3"/>
    <w:rsid w:val="00A97B88"/>
    <w:rsid w:val="00AD1AE2"/>
    <w:rsid w:val="00AD5CB8"/>
    <w:rsid w:val="00AE3D01"/>
    <w:rsid w:val="00AE6702"/>
    <w:rsid w:val="00AF27A8"/>
    <w:rsid w:val="00B05646"/>
    <w:rsid w:val="00B1198D"/>
    <w:rsid w:val="00B1731E"/>
    <w:rsid w:val="00B175FC"/>
    <w:rsid w:val="00B34C30"/>
    <w:rsid w:val="00B40529"/>
    <w:rsid w:val="00B41F17"/>
    <w:rsid w:val="00B43CCF"/>
    <w:rsid w:val="00B52D3E"/>
    <w:rsid w:val="00B57128"/>
    <w:rsid w:val="00B60E49"/>
    <w:rsid w:val="00B762DA"/>
    <w:rsid w:val="00B81B3A"/>
    <w:rsid w:val="00B850AC"/>
    <w:rsid w:val="00B9637A"/>
    <w:rsid w:val="00BC6C94"/>
    <w:rsid w:val="00BD559D"/>
    <w:rsid w:val="00BE1593"/>
    <w:rsid w:val="00BF09F9"/>
    <w:rsid w:val="00BF3997"/>
    <w:rsid w:val="00C105F3"/>
    <w:rsid w:val="00C243DC"/>
    <w:rsid w:val="00C304E9"/>
    <w:rsid w:val="00C5485A"/>
    <w:rsid w:val="00C5506F"/>
    <w:rsid w:val="00C55519"/>
    <w:rsid w:val="00C5663F"/>
    <w:rsid w:val="00C57729"/>
    <w:rsid w:val="00C61752"/>
    <w:rsid w:val="00C65A7A"/>
    <w:rsid w:val="00C660CA"/>
    <w:rsid w:val="00C7023F"/>
    <w:rsid w:val="00C72514"/>
    <w:rsid w:val="00C76960"/>
    <w:rsid w:val="00C93277"/>
    <w:rsid w:val="00C93C5E"/>
    <w:rsid w:val="00C96B65"/>
    <w:rsid w:val="00C96C2C"/>
    <w:rsid w:val="00CA0D61"/>
    <w:rsid w:val="00CC2F7A"/>
    <w:rsid w:val="00CC7C8D"/>
    <w:rsid w:val="00CE1F87"/>
    <w:rsid w:val="00CF09B2"/>
    <w:rsid w:val="00CF229A"/>
    <w:rsid w:val="00CF2EEB"/>
    <w:rsid w:val="00D05D7F"/>
    <w:rsid w:val="00D05FCF"/>
    <w:rsid w:val="00D1066C"/>
    <w:rsid w:val="00D106BB"/>
    <w:rsid w:val="00D167D4"/>
    <w:rsid w:val="00D27B33"/>
    <w:rsid w:val="00D30DDE"/>
    <w:rsid w:val="00D3143F"/>
    <w:rsid w:val="00D3454B"/>
    <w:rsid w:val="00D34F03"/>
    <w:rsid w:val="00D37577"/>
    <w:rsid w:val="00D40874"/>
    <w:rsid w:val="00D509B0"/>
    <w:rsid w:val="00D64102"/>
    <w:rsid w:val="00D64423"/>
    <w:rsid w:val="00D72535"/>
    <w:rsid w:val="00D802FB"/>
    <w:rsid w:val="00D81DB0"/>
    <w:rsid w:val="00D82475"/>
    <w:rsid w:val="00D86391"/>
    <w:rsid w:val="00D87483"/>
    <w:rsid w:val="00D92DEB"/>
    <w:rsid w:val="00D954EA"/>
    <w:rsid w:val="00DB0ED2"/>
    <w:rsid w:val="00DB5712"/>
    <w:rsid w:val="00DC6B46"/>
    <w:rsid w:val="00DF10F8"/>
    <w:rsid w:val="00E04069"/>
    <w:rsid w:val="00E14C35"/>
    <w:rsid w:val="00E16D42"/>
    <w:rsid w:val="00E16E5E"/>
    <w:rsid w:val="00E17191"/>
    <w:rsid w:val="00E2196F"/>
    <w:rsid w:val="00E358A2"/>
    <w:rsid w:val="00E50F10"/>
    <w:rsid w:val="00E52BA5"/>
    <w:rsid w:val="00E62104"/>
    <w:rsid w:val="00E85A9C"/>
    <w:rsid w:val="00EA0119"/>
    <w:rsid w:val="00EA265E"/>
    <w:rsid w:val="00EB7802"/>
    <w:rsid w:val="00ED0007"/>
    <w:rsid w:val="00ED1E65"/>
    <w:rsid w:val="00EE501B"/>
    <w:rsid w:val="00EE64FC"/>
    <w:rsid w:val="00EF4534"/>
    <w:rsid w:val="00F01FB0"/>
    <w:rsid w:val="00F06DB1"/>
    <w:rsid w:val="00F17FF5"/>
    <w:rsid w:val="00F232DC"/>
    <w:rsid w:val="00F31ED0"/>
    <w:rsid w:val="00F325CA"/>
    <w:rsid w:val="00F426CE"/>
    <w:rsid w:val="00F71184"/>
    <w:rsid w:val="00F75482"/>
    <w:rsid w:val="00F85C85"/>
    <w:rsid w:val="00F920E5"/>
    <w:rsid w:val="00FA2FC9"/>
    <w:rsid w:val="00FB5E90"/>
    <w:rsid w:val="00FC0D55"/>
    <w:rsid w:val="00FD4CB8"/>
    <w:rsid w:val="00FD64DE"/>
    <w:rsid w:val="00FE0420"/>
    <w:rsid w:val="00FE470D"/>
    <w:rsid w:val="00FF33F3"/>
    <w:rsid w:val="06F27BA5"/>
    <w:rsid w:val="25C9273F"/>
    <w:rsid w:val="63D8AF01"/>
    <w:rsid w:val="655E5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8B41"/>
  <w14:defaultImageDpi w14:val="32767"/>
  <w15:chartTrackingRefBased/>
  <w15:docId w15:val="{954C222C-F58C-E441-B7F7-2CB1E49FAA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entury Schoolbook" w:hAnsi="Century Schoolbook" w:cs="Times New Roman (Body CS)" w:eastAsiaTheme="minorHAnsi"/>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5452"/>
    <w:pPr>
      <w:spacing w:after="120" w:line="276" w:lineRule="auto"/>
      <w:ind w:right="231"/>
      <w:jc w:val="both"/>
    </w:pPr>
    <w:rPr>
      <w:rFonts w:ascii="PT Sans" w:hAnsi="PT Sans"/>
      <w:color w:val="000000" w:themeColor="text1"/>
      <w:sz w:val="23"/>
      <w:szCs w:val="23"/>
    </w:rPr>
  </w:style>
  <w:style w:type="paragraph" w:styleId="Heading1">
    <w:name w:val="heading 1"/>
    <w:basedOn w:val="Normal"/>
    <w:next w:val="Normal"/>
    <w:link w:val="Heading1Char"/>
    <w:uiPriority w:val="9"/>
    <w:qFormat/>
    <w:rsid w:val="003D0176"/>
    <w:pPr>
      <w:spacing w:before="480" w:after="240"/>
      <w:outlineLvl w:val="0"/>
    </w:pPr>
    <w:rPr>
      <w:rFonts w:ascii="Arial Rounded MT Bold" w:hAnsi="Arial Rounded MT Bold" w:cs="Calibri (Body)"/>
      <w:color w:val="4472C4" w:themeColor="accent5"/>
      <w:sz w:val="72"/>
      <w:szCs w:val="34"/>
    </w:rPr>
  </w:style>
  <w:style w:type="paragraph" w:styleId="Heading2">
    <w:name w:val="heading 2"/>
    <w:basedOn w:val="Normal"/>
    <w:next w:val="Normal"/>
    <w:link w:val="Heading2Char"/>
    <w:uiPriority w:val="9"/>
    <w:unhideWhenUsed/>
    <w:qFormat/>
    <w:rsid w:val="003D0176"/>
    <w:pPr>
      <w:numPr>
        <w:numId w:val="16"/>
      </w:numPr>
      <w:spacing w:before="360" w:after="240" w:line="240" w:lineRule="auto"/>
      <w:outlineLvl w:val="1"/>
    </w:pPr>
    <w:rPr>
      <w:rFonts w:ascii="Arial Rounded MT Bold" w:hAnsi="Arial Rounded MT Bold" w:cs="Calibri (Body)"/>
      <w:color w:val="70AD47" w:themeColor="accent6"/>
      <w:sz w:val="40"/>
      <w:szCs w:val="26"/>
    </w:rPr>
  </w:style>
  <w:style w:type="paragraph" w:styleId="Heading3">
    <w:name w:val="heading 3"/>
    <w:basedOn w:val="Normal"/>
    <w:next w:val="Normal"/>
    <w:link w:val="Heading3Char"/>
    <w:uiPriority w:val="9"/>
    <w:unhideWhenUsed/>
    <w:qFormat/>
    <w:rsid w:val="002712F7"/>
    <w:pPr>
      <w:keepNext/>
      <w:keepLines/>
      <w:spacing w:before="360"/>
      <w:outlineLvl w:val="2"/>
    </w:pPr>
    <w:rPr>
      <w:rFonts w:cs="Times New Roman (Headings CS)" w:eastAsiaTheme="majorEastAsia"/>
      <w:b/>
      <w:caps/>
      <w:color w:val="679751"/>
      <w:sz w:val="24"/>
      <w:szCs w:val="26"/>
    </w:rPr>
  </w:style>
  <w:style w:type="paragraph" w:styleId="Heading4">
    <w:name w:val="heading 4"/>
    <w:basedOn w:val="Normal"/>
    <w:next w:val="Normal"/>
    <w:link w:val="Heading4Char"/>
    <w:uiPriority w:val="9"/>
    <w:unhideWhenUsed/>
    <w:qFormat/>
    <w:rsid w:val="0021102A"/>
    <w:pPr>
      <w:keepNext/>
      <w:keepLines/>
      <w:numPr>
        <w:numId w:val="15"/>
      </w:numPr>
      <w:spacing w:before="120" w:line="240" w:lineRule="auto"/>
      <w:ind w:left="709"/>
      <w:outlineLvl w:val="3"/>
    </w:pPr>
    <w:rPr>
      <w:rFonts w:eastAsiaTheme="majorEastAsia" w:cstheme="majorBidi"/>
      <w:b/>
      <w:iCs/>
      <w:color w:val="3F3F3F"/>
      <w:sz w:val="28"/>
      <w:szCs w:val="26"/>
    </w:rPr>
  </w:style>
  <w:style w:type="paragraph" w:styleId="Heading5">
    <w:name w:val="heading 5"/>
    <w:basedOn w:val="Heading3"/>
    <w:next w:val="Normal"/>
    <w:link w:val="Heading5Char"/>
    <w:uiPriority w:val="9"/>
    <w:unhideWhenUsed/>
    <w:qFormat/>
    <w:rsid w:val="002712F7"/>
    <w:pPr>
      <w:outlineLvl w:val="4"/>
    </w:pPr>
    <w:rPr>
      <w:rFonts w:cstheme="majorBidi"/>
      <w:b w:val="0"/>
      <w:caps w:val="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B41FB"/>
    <w:pPr>
      <w:ind w:left="720"/>
      <w:contextualSpacing/>
    </w:pPr>
    <w:rPr>
      <w:rFonts w:eastAsia="Times New Roman" w:cs="Times New Roman"/>
      <w:szCs w:val="20"/>
      <w:lang w:eastAsia="en-GB"/>
    </w:rPr>
  </w:style>
  <w:style w:type="character" w:styleId="Heading1Char" w:customStyle="1">
    <w:name w:val="Heading 1 Char"/>
    <w:basedOn w:val="DefaultParagraphFont"/>
    <w:link w:val="Heading1"/>
    <w:uiPriority w:val="9"/>
    <w:rsid w:val="003D0176"/>
    <w:rPr>
      <w:rFonts w:ascii="Arial Rounded MT Bold" w:hAnsi="Arial Rounded MT Bold" w:cs="Calibri (Body)"/>
      <w:color w:val="4472C4" w:themeColor="accent5"/>
      <w:sz w:val="72"/>
      <w:szCs w:val="34"/>
    </w:rPr>
  </w:style>
  <w:style w:type="character" w:styleId="Heading2Char" w:customStyle="1">
    <w:name w:val="Heading 2 Char"/>
    <w:basedOn w:val="DefaultParagraphFont"/>
    <w:link w:val="Heading2"/>
    <w:uiPriority w:val="9"/>
    <w:rsid w:val="003D0176"/>
    <w:rPr>
      <w:rFonts w:ascii="Arial Rounded MT Bold" w:hAnsi="Arial Rounded MT Bold" w:cs="Calibri (Body)"/>
      <w:color w:val="70AD47" w:themeColor="accent6"/>
      <w:sz w:val="40"/>
      <w:szCs w:val="26"/>
    </w:rPr>
  </w:style>
  <w:style w:type="paragraph" w:styleId="Quote">
    <w:name w:val="Quote"/>
    <w:aliases w:val="Embedded quote"/>
    <w:basedOn w:val="Normal"/>
    <w:next w:val="Normal"/>
    <w:link w:val="QuoteChar"/>
    <w:uiPriority w:val="29"/>
    <w:qFormat/>
    <w:rsid w:val="00491653"/>
    <w:pPr>
      <w:ind w:left="1140" w:right="1412"/>
    </w:pPr>
    <w:rPr>
      <w:sz w:val="21"/>
      <w:szCs w:val="21"/>
    </w:rPr>
  </w:style>
  <w:style w:type="character" w:styleId="QuoteChar" w:customStyle="1">
    <w:name w:val="Quote Char"/>
    <w:aliases w:val="Embedded quote Char"/>
    <w:basedOn w:val="DefaultParagraphFont"/>
    <w:link w:val="Quote"/>
    <w:uiPriority w:val="29"/>
    <w:rsid w:val="00491653"/>
    <w:rPr>
      <w:rFonts w:ascii="Baskerville" w:hAnsi="Baskerville" w:eastAsiaTheme="minorEastAsia"/>
      <w:sz w:val="21"/>
      <w:szCs w:val="21"/>
    </w:rPr>
  </w:style>
  <w:style w:type="character" w:styleId="Heading3Char" w:customStyle="1">
    <w:name w:val="Heading 3 Char"/>
    <w:basedOn w:val="DefaultParagraphFont"/>
    <w:link w:val="Heading3"/>
    <w:uiPriority w:val="9"/>
    <w:rsid w:val="002712F7"/>
    <w:rPr>
      <w:rFonts w:ascii="PT Sans" w:hAnsi="PT Sans" w:cs="Times New Roman (Headings CS)" w:eastAsiaTheme="majorEastAsia"/>
      <w:b/>
      <w:caps/>
      <w:color w:val="679751"/>
      <w:sz w:val="24"/>
      <w:szCs w:val="26"/>
    </w:rPr>
  </w:style>
  <w:style w:type="character" w:styleId="Heading4Char" w:customStyle="1">
    <w:name w:val="Heading 4 Char"/>
    <w:basedOn w:val="DefaultParagraphFont"/>
    <w:link w:val="Heading4"/>
    <w:uiPriority w:val="9"/>
    <w:rsid w:val="0021102A"/>
    <w:rPr>
      <w:rFonts w:ascii="PT Sans" w:hAnsi="PT Sans" w:eastAsiaTheme="majorEastAsia" w:cstheme="majorBidi"/>
      <w:b/>
      <w:iCs/>
      <w:color w:val="3F3F3F"/>
      <w:sz w:val="28"/>
      <w:szCs w:val="26"/>
    </w:rPr>
  </w:style>
  <w:style w:type="character" w:styleId="Heading5Char" w:customStyle="1">
    <w:name w:val="Heading 5 Char"/>
    <w:basedOn w:val="DefaultParagraphFont"/>
    <w:link w:val="Heading5"/>
    <w:uiPriority w:val="9"/>
    <w:rsid w:val="002712F7"/>
    <w:rPr>
      <w:rFonts w:ascii="PT Sans" w:hAnsi="PT Sans" w:eastAsiaTheme="majorEastAsia" w:cstheme="majorBidi"/>
      <w:color w:val="679751"/>
      <w:szCs w:val="26"/>
    </w:rPr>
  </w:style>
  <w:style w:type="character" w:styleId="apple-converted-space" w:customStyle="1">
    <w:name w:val="apple-converted-space"/>
    <w:basedOn w:val="DefaultParagraphFont"/>
    <w:rsid w:val="00237C02"/>
  </w:style>
  <w:style w:type="character" w:styleId="Strong">
    <w:name w:val="Strong"/>
    <w:basedOn w:val="DefaultParagraphFont"/>
    <w:uiPriority w:val="22"/>
    <w:qFormat/>
    <w:rsid w:val="00237C02"/>
    <w:rPr>
      <w:b/>
      <w:bCs/>
    </w:rPr>
  </w:style>
  <w:style w:type="paragraph" w:styleId="NormalWeb">
    <w:name w:val="Normal (Web)"/>
    <w:basedOn w:val="Normal"/>
    <w:uiPriority w:val="99"/>
    <w:unhideWhenUsed/>
    <w:rsid w:val="00237C02"/>
    <w:pPr>
      <w:spacing w:before="100" w:beforeAutospacing="1" w:after="100" w:afterAutospacing="1" w:line="240" w:lineRule="auto"/>
      <w:jc w:val="left"/>
    </w:pPr>
    <w:rPr>
      <w:rFonts w:ascii="Times New Roman" w:hAnsi="Times New Roman" w:eastAsia="Times New Roman" w:cs="Times New Roman"/>
      <w:sz w:val="24"/>
    </w:rPr>
  </w:style>
  <w:style w:type="character" w:styleId="Hyperlink">
    <w:name w:val="Hyperlink"/>
    <w:basedOn w:val="DefaultParagraphFont"/>
    <w:uiPriority w:val="99"/>
    <w:unhideWhenUsed/>
    <w:rsid w:val="00237C02"/>
    <w:rPr>
      <w:color w:val="0563C1" w:themeColor="hyperlink"/>
      <w:u w:val="single"/>
    </w:rPr>
  </w:style>
  <w:style w:type="character" w:styleId="UnresolvedMention" w:customStyle="1">
    <w:name w:val="Unresolved Mention"/>
    <w:basedOn w:val="DefaultParagraphFont"/>
    <w:uiPriority w:val="99"/>
    <w:rsid w:val="00237C02"/>
    <w:rPr>
      <w:color w:val="605E5C"/>
      <w:shd w:val="clear" w:color="auto" w:fill="E1DFDD"/>
    </w:rPr>
  </w:style>
  <w:style w:type="table" w:styleId="TableGrid">
    <w:name w:val="Table Grid"/>
    <w:basedOn w:val="TableNormal"/>
    <w:uiPriority w:val="39"/>
    <w:rsid w:val="00B60E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141D4"/>
    <w:rPr>
      <w:rFonts w:ascii="PT Sans" w:hAnsi="PT Sans"/>
      <w:color w:val="000000" w:themeColor="text1"/>
    </w:rPr>
  </w:style>
  <w:style w:type="character" w:styleId="CommentReference">
    <w:name w:val="annotation reference"/>
    <w:basedOn w:val="DefaultParagraphFont"/>
    <w:uiPriority w:val="99"/>
    <w:semiHidden/>
    <w:unhideWhenUsed/>
    <w:rsid w:val="007141D4"/>
    <w:rPr>
      <w:sz w:val="16"/>
      <w:szCs w:val="16"/>
    </w:rPr>
  </w:style>
  <w:style w:type="paragraph" w:styleId="CommentText">
    <w:name w:val="annotation text"/>
    <w:basedOn w:val="Normal"/>
    <w:link w:val="CommentTextChar"/>
    <w:uiPriority w:val="99"/>
    <w:unhideWhenUsed/>
    <w:rsid w:val="007141D4"/>
    <w:pPr>
      <w:spacing w:line="240" w:lineRule="auto"/>
    </w:pPr>
    <w:rPr>
      <w:sz w:val="20"/>
      <w:szCs w:val="20"/>
    </w:rPr>
  </w:style>
  <w:style w:type="character" w:styleId="CommentTextChar" w:customStyle="1">
    <w:name w:val="Comment Text Char"/>
    <w:basedOn w:val="DefaultParagraphFont"/>
    <w:link w:val="CommentText"/>
    <w:uiPriority w:val="99"/>
    <w:rsid w:val="007141D4"/>
    <w:rPr>
      <w:rFonts w:ascii="PT Sans" w:hAnsi="PT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41D4"/>
    <w:rPr>
      <w:b/>
      <w:bCs/>
    </w:rPr>
  </w:style>
  <w:style w:type="character" w:styleId="CommentSubjectChar" w:customStyle="1">
    <w:name w:val="Comment Subject Char"/>
    <w:basedOn w:val="CommentTextChar"/>
    <w:link w:val="CommentSubject"/>
    <w:uiPriority w:val="99"/>
    <w:semiHidden/>
    <w:rsid w:val="007141D4"/>
    <w:rPr>
      <w:rFonts w:ascii="PT Sans" w:hAnsi="PT Sans"/>
      <w:b/>
      <w:bCs/>
      <w:color w:val="000000" w:themeColor="text1"/>
      <w:sz w:val="20"/>
      <w:szCs w:val="20"/>
    </w:rPr>
  </w:style>
  <w:style w:type="paragraph" w:styleId="BalloonText">
    <w:name w:val="Balloon Text"/>
    <w:basedOn w:val="Normal"/>
    <w:link w:val="BalloonTextChar"/>
    <w:uiPriority w:val="99"/>
    <w:semiHidden/>
    <w:unhideWhenUsed/>
    <w:rsid w:val="007141D4"/>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141D4"/>
    <w:rPr>
      <w:rFonts w:ascii="Times New Roman" w:hAnsi="Times New Roman" w:cs="Times New Roman"/>
      <w:color w:val="000000" w:themeColor="text1"/>
      <w:sz w:val="18"/>
      <w:szCs w:val="18"/>
    </w:rPr>
  </w:style>
  <w:style w:type="paragraph" w:styleId="TOC1">
    <w:name w:val="toc 1"/>
    <w:basedOn w:val="Normal"/>
    <w:next w:val="Normal"/>
    <w:autoRedefine/>
    <w:uiPriority w:val="39"/>
    <w:unhideWhenUsed/>
    <w:rsid w:val="002D6394"/>
    <w:pPr>
      <w:spacing w:before="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2D6394"/>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2D6394"/>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2D6394"/>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2D6394"/>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2D6394"/>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2D6394"/>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2D6394"/>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2D6394"/>
    <w:pPr>
      <w:spacing w:after="0"/>
      <w:ind w:left="1760"/>
      <w:jc w:val="left"/>
    </w:pPr>
    <w:rPr>
      <w:rFonts w:asciiTheme="minorHAnsi" w:hAnsiTheme="minorHAnsi" w:cstheme="minorHAnsi"/>
      <w:sz w:val="18"/>
      <w:szCs w:val="18"/>
    </w:rPr>
  </w:style>
  <w:style w:type="character" w:styleId="SubtleEmphasis">
    <w:name w:val="Subtle Emphasis"/>
    <w:uiPriority w:val="19"/>
    <w:qFormat/>
    <w:rsid w:val="00745452"/>
    <w:rPr>
      <w:i/>
      <w:color w:val="FF0000"/>
    </w:rPr>
  </w:style>
  <w:style w:type="paragraph" w:styleId="NoSpacing">
    <w:name w:val="No Spacing"/>
    <w:link w:val="NoSpacingChar"/>
    <w:uiPriority w:val="1"/>
    <w:qFormat/>
    <w:rsid w:val="00BC6C94"/>
    <w:rPr>
      <w:rFonts w:asciiTheme="minorHAnsi" w:hAnsiTheme="minorHAnsi" w:eastAsiaTheme="minorEastAsia" w:cstheme="minorBidi"/>
      <w:szCs w:val="22"/>
      <w:lang w:val="en-US"/>
    </w:rPr>
  </w:style>
  <w:style w:type="character" w:styleId="NoSpacingChar" w:customStyle="1">
    <w:name w:val="No Spacing Char"/>
    <w:basedOn w:val="DefaultParagraphFont"/>
    <w:link w:val="NoSpacing"/>
    <w:uiPriority w:val="1"/>
    <w:rsid w:val="00BC6C94"/>
    <w:rPr>
      <w:rFonts w:asciiTheme="minorHAnsi" w:hAnsiTheme="minorHAnsi" w:eastAsiaTheme="minorEastAsia" w:cstheme="minorBidi"/>
      <w:szCs w:val="22"/>
      <w:lang w:val="en-US"/>
    </w:rPr>
  </w:style>
  <w:style w:type="paragraph" w:styleId="TOCHeading">
    <w:name w:val="TOC Heading"/>
    <w:basedOn w:val="Heading1"/>
    <w:next w:val="Normal"/>
    <w:uiPriority w:val="39"/>
    <w:unhideWhenUsed/>
    <w:qFormat/>
    <w:rsid w:val="00BC6C94"/>
    <w:pPr>
      <w:keepNext/>
      <w:keepLines/>
      <w:spacing w:before="240" w:after="0" w:line="259" w:lineRule="auto"/>
      <w:ind w:right="0"/>
      <w:jc w:val="left"/>
      <w:outlineLvl w:val="9"/>
    </w:pPr>
    <w:rPr>
      <w:rFonts w:asciiTheme="majorHAnsi" w:hAnsiTheme="majorHAnsi" w:eastAsiaTheme="majorEastAsia" w:cstheme="majorBidi"/>
      <w:b/>
      <w:caps/>
      <w:color w:val="2E74B5" w:themeColor="accent1" w:themeShade="BF"/>
      <w:sz w:val="32"/>
      <w:szCs w:val="32"/>
      <w:lang w:val="en-US"/>
    </w:rPr>
  </w:style>
  <w:style w:type="paragraph" w:styleId="FootnoteText">
    <w:name w:val="footnote text"/>
    <w:basedOn w:val="Normal"/>
    <w:link w:val="FootnoteTextChar"/>
    <w:uiPriority w:val="99"/>
    <w:semiHidden/>
    <w:unhideWhenUsed/>
    <w:rsid w:val="005C7A3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C7A35"/>
    <w:rPr>
      <w:rFonts w:ascii="PT Sans" w:hAnsi="PT Sans"/>
      <w:color w:val="000000" w:themeColor="text1"/>
      <w:sz w:val="20"/>
      <w:szCs w:val="20"/>
    </w:rPr>
  </w:style>
  <w:style w:type="character" w:styleId="FootnoteReference">
    <w:name w:val="footnote reference"/>
    <w:basedOn w:val="DefaultParagraphFont"/>
    <w:uiPriority w:val="99"/>
    <w:semiHidden/>
    <w:unhideWhenUsed/>
    <w:rsid w:val="005C7A35"/>
    <w:rPr>
      <w:vertAlign w:val="superscript"/>
    </w:rPr>
  </w:style>
  <w:style w:type="paragraph" w:styleId="Header">
    <w:name w:val="header"/>
    <w:basedOn w:val="Normal"/>
    <w:link w:val="HeaderChar"/>
    <w:uiPriority w:val="99"/>
    <w:unhideWhenUsed/>
    <w:rsid w:val="00685B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5BA9"/>
    <w:rPr>
      <w:rFonts w:ascii="PT Sans" w:hAnsi="PT Sans"/>
      <w:color w:val="000000" w:themeColor="text1"/>
      <w:sz w:val="23"/>
      <w:szCs w:val="23"/>
    </w:rPr>
  </w:style>
  <w:style w:type="paragraph" w:styleId="Footer">
    <w:name w:val="footer"/>
    <w:basedOn w:val="Normal"/>
    <w:link w:val="FooterChar"/>
    <w:uiPriority w:val="99"/>
    <w:unhideWhenUsed/>
    <w:rsid w:val="00685B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685BA9"/>
    <w:rPr>
      <w:rFonts w:ascii="PT Sans" w:hAnsi="PT Sans"/>
      <w:color w:val="000000"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87097">
      <w:bodyDiv w:val="1"/>
      <w:marLeft w:val="0"/>
      <w:marRight w:val="0"/>
      <w:marTop w:val="0"/>
      <w:marBottom w:val="0"/>
      <w:divBdr>
        <w:top w:val="none" w:sz="0" w:space="0" w:color="auto"/>
        <w:left w:val="none" w:sz="0" w:space="0" w:color="auto"/>
        <w:bottom w:val="none" w:sz="0" w:space="0" w:color="auto"/>
        <w:right w:val="none" w:sz="0" w:space="0" w:color="auto"/>
      </w:divBdr>
    </w:div>
    <w:div w:id="929655806">
      <w:bodyDiv w:val="1"/>
      <w:marLeft w:val="0"/>
      <w:marRight w:val="0"/>
      <w:marTop w:val="0"/>
      <w:marBottom w:val="0"/>
      <w:divBdr>
        <w:top w:val="none" w:sz="0" w:space="0" w:color="auto"/>
        <w:left w:val="none" w:sz="0" w:space="0" w:color="auto"/>
        <w:bottom w:val="none" w:sz="0" w:space="0" w:color="auto"/>
        <w:right w:val="none" w:sz="0" w:space="0" w:color="auto"/>
      </w:divBdr>
      <w:divsChild>
        <w:div w:id="1450050585">
          <w:marLeft w:val="0"/>
          <w:marRight w:val="0"/>
          <w:marTop w:val="0"/>
          <w:marBottom w:val="0"/>
          <w:divBdr>
            <w:top w:val="none" w:sz="0" w:space="0" w:color="auto"/>
            <w:left w:val="none" w:sz="0" w:space="0" w:color="auto"/>
            <w:bottom w:val="none" w:sz="0" w:space="0" w:color="auto"/>
            <w:right w:val="none" w:sz="0" w:space="0" w:color="auto"/>
          </w:divBdr>
          <w:divsChild>
            <w:div w:id="1126777449">
              <w:marLeft w:val="0"/>
              <w:marRight w:val="0"/>
              <w:marTop w:val="0"/>
              <w:marBottom w:val="0"/>
              <w:divBdr>
                <w:top w:val="none" w:sz="0" w:space="0" w:color="auto"/>
                <w:left w:val="none" w:sz="0" w:space="0" w:color="auto"/>
                <w:bottom w:val="none" w:sz="0" w:space="0" w:color="auto"/>
                <w:right w:val="none" w:sz="0" w:space="0" w:color="auto"/>
              </w:divBdr>
              <w:divsChild>
                <w:div w:id="1713767890">
                  <w:marLeft w:val="0"/>
                  <w:marRight w:val="0"/>
                  <w:marTop w:val="0"/>
                  <w:marBottom w:val="0"/>
                  <w:divBdr>
                    <w:top w:val="none" w:sz="0" w:space="0" w:color="auto"/>
                    <w:left w:val="none" w:sz="0" w:space="0" w:color="auto"/>
                    <w:bottom w:val="none" w:sz="0" w:space="0" w:color="auto"/>
                    <w:right w:val="none" w:sz="0" w:space="0" w:color="auto"/>
                  </w:divBdr>
                  <w:divsChild>
                    <w:div w:id="2081519927">
                      <w:marLeft w:val="0"/>
                      <w:marRight w:val="0"/>
                      <w:marTop w:val="0"/>
                      <w:marBottom w:val="0"/>
                      <w:divBdr>
                        <w:top w:val="none" w:sz="0" w:space="0" w:color="auto"/>
                        <w:left w:val="none" w:sz="0" w:space="0" w:color="auto"/>
                        <w:bottom w:val="none" w:sz="0" w:space="0" w:color="auto"/>
                        <w:right w:val="none" w:sz="0" w:space="0" w:color="auto"/>
                      </w:divBdr>
                      <w:divsChild>
                        <w:div w:id="868567331">
                          <w:marLeft w:val="0"/>
                          <w:marRight w:val="0"/>
                          <w:marTop w:val="0"/>
                          <w:marBottom w:val="0"/>
                          <w:divBdr>
                            <w:top w:val="none" w:sz="0" w:space="0" w:color="auto"/>
                            <w:left w:val="none" w:sz="0" w:space="0" w:color="auto"/>
                            <w:bottom w:val="none" w:sz="0" w:space="0" w:color="auto"/>
                            <w:right w:val="none" w:sz="0" w:space="0" w:color="auto"/>
                          </w:divBdr>
                          <w:divsChild>
                            <w:div w:id="1182938717">
                              <w:marLeft w:val="0"/>
                              <w:marRight w:val="0"/>
                              <w:marTop w:val="0"/>
                              <w:marBottom w:val="0"/>
                              <w:divBdr>
                                <w:top w:val="none" w:sz="0" w:space="0" w:color="auto"/>
                                <w:left w:val="none" w:sz="0" w:space="0" w:color="auto"/>
                                <w:bottom w:val="none" w:sz="0" w:space="0" w:color="auto"/>
                                <w:right w:val="none" w:sz="0" w:space="0" w:color="auto"/>
                              </w:divBdr>
                              <w:divsChild>
                                <w:div w:id="479658198">
                                  <w:marLeft w:val="0"/>
                                  <w:marRight w:val="0"/>
                                  <w:marTop w:val="0"/>
                                  <w:marBottom w:val="0"/>
                                  <w:divBdr>
                                    <w:top w:val="none" w:sz="0" w:space="0" w:color="auto"/>
                                    <w:left w:val="none" w:sz="0" w:space="0" w:color="auto"/>
                                    <w:bottom w:val="none" w:sz="0" w:space="0" w:color="auto"/>
                                    <w:right w:val="none" w:sz="0" w:space="0" w:color="auto"/>
                                  </w:divBdr>
                                  <w:divsChild>
                                    <w:div w:id="620646103">
                                      <w:marLeft w:val="450"/>
                                      <w:marRight w:val="450"/>
                                      <w:marTop w:val="450"/>
                                      <w:marBottom w:val="0"/>
                                      <w:divBdr>
                                        <w:top w:val="none" w:sz="0" w:space="0" w:color="auto"/>
                                        <w:left w:val="none" w:sz="0" w:space="0" w:color="auto"/>
                                        <w:bottom w:val="none" w:sz="0" w:space="0" w:color="auto"/>
                                        <w:right w:val="none" w:sz="0" w:space="0" w:color="auto"/>
                                      </w:divBdr>
                                      <w:divsChild>
                                        <w:div w:id="19670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2886">
                                  <w:marLeft w:val="0"/>
                                  <w:marRight w:val="0"/>
                                  <w:marTop w:val="0"/>
                                  <w:marBottom w:val="0"/>
                                  <w:divBdr>
                                    <w:top w:val="none" w:sz="0" w:space="0" w:color="auto"/>
                                    <w:left w:val="none" w:sz="0" w:space="0" w:color="auto"/>
                                    <w:bottom w:val="none" w:sz="0" w:space="0" w:color="auto"/>
                                    <w:right w:val="none" w:sz="0" w:space="0" w:color="auto"/>
                                  </w:divBdr>
                                  <w:divsChild>
                                    <w:div w:id="1368020408">
                                      <w:marLeft w:val="300"/>
                                      <w:marRight w:val="300"/>
                                      <w:marTop w:val="300"/>
                                      <w:marBottom w:val="0"/>
                                      <w:divBdr>
                                        <w:top w:val="none" w:sz="0" w:space="0" w:color="auto"/>
                                        <w:left w:val="none" w:sz="0" w:space="0" w:color="auto"/>
                                        <w:bottom w:val="none" w:sz="0" w:space="0" w:color="auto"/>
                                        <w:right w:val="none" w:sz="0" w:space="0" w:color="auto"/>
                                      </w:divBdr>
                                      <w:divsChild>
                                        <w:div w:id="2805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60816">
                          <w:marLeft w:val="0"/>
                          <w:marRight w:val="0"/>
                          <w:marTop w:val="0"/>
                          <w:marBottom w:val="0"/>
                          <w:divBdr>
                            <w:top w:val="none" w:sz="0" w:space="0" w:color="auto"/>
                            <w:left w:val="none" w:sz="0" w:space="0" w:color="auto"/>
                            <w:bottom w:val="none" w:sz="0" w:space="0" w:color="auto"/>
                            <w:right w:val="none" w:sz="0" w:space="0" w:color="auto"/>
                          </w:divBdr>
                          <w:divsChild>
                            <w:div w:id="414402635">
                              <w:marLeft w:val="0"/>
                              <w:marRight w:val="0"/>
                              <w:marTop w:val="0"/>
                              <w:marBottom w:val="0"/>
                              <w:divBdr>
                                <w:top w:val="none" w:sz="0" w:space="0" w:color="auto"/>
                                <w:left w:val="none" w:sz="0" w:space="0" w:color="auto"/>
                                <w:bottom w:val="none" w:sz="0" w:space="0" w:color="auto"/>
                                <w:right w:val="none" w:sz="0" w:space="0" w:color="auto"/>
                              </w:divBdr>
                              <w:divsChild>
                                <w:div w:id="476387345">
                                  <w:marLeft w:val="0"/>
                                  <w:marRight w:val="0"/>
                                  <w:marTop w:val="0"/>
                                  <w:marBottom w:val="0"/>
                                  <w:divBdr>
                                    <w:top w:val="none" w:sz="0" w:space="0" w:color="auto"/>
                                    <w:left w:val="none" w:sz="0" w:space="0" w:color="auto"/>
                                    <w:bottom w:val="none" w:sz="0" w:space="0" w:color="auto"/>
                                    <w:right w:val="none" w:sz="0" w:space="0" w:color="auto"/>
                                  </w:divBdr>
                                  <w:divsChild>
                                    <w:div w:id="865868008">
                                      <w:marLeft w:val="450"/>
                                      <w:marRight w:val="450"/>
                                      <w:marTop w:val="450"/>
                                      <w:marBottom w:val="0"/>
                                      <w:divBdr>
                                        <w:top w:val="none" w:sz="0" w:space="0" w:color="auto"/>
                                        <w:left w:val="none" w:sz="0" w:space="0" w:color="auto"/>
                                        <w:bottom w:val="none" w:sz="0" w:space="0" w:color="auto"/>
                                        <w:right w:val="none" w:sz="0" w:space="0" w:color="auto"/>
                                      </w:divBdr>
                                      <w:divsChild>
                                        <w:div w:id="16985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2160">
                                  <w:marLeft w:val="0"/>
                                  <w:marRight w:val="0"/>
                                  <w:marTop w:val="0"/>
                                  <w:marBottom w:val="0"/>
                                  <w:divBdr>
                                    <w:top w:val="none" w:sz="0" w:space="0" w:color="auto"/>
                                    <w:left w:val="none" w:sz="0" w:space="0" w:color="auto"/>
                                    <w:bottom w:val="none" w:sz="0" w:space="0" w:color="auto"/>
                                    <w:right w:val="none" w:sz="0" w:space="0" w:color="auto"/>
                                  </w:divBdr>
                                  <w:divsChild>
                                    <w:div w:id="172839169">
                                      <w:marLeft w:val="300"/>
                                      <w:marRight w:val="300"/>
                                      <w:marTop w:val="300"/>
                                      <w:marBottom w:val="0"/>
                                      <w:divBdr>
                                        <w:top w:val="none" w:sz="0" w:space="0" w:color="auto"/>
                                        <w:left w:val="none" w:sz="0" w:space="0" w:color="auto"/>
                                        <w:bottom w:val="none" w:sz="0" w:space="0" w:color="auto"/>
                                        <w:right w:val="none" w:sz="0" w:space="0" w:color="auto"/>
                                      </w:divBdr>
                                      <w:divsChild>
                                        <w:div w:id="16064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62300">
                          <w:marLeft w:val="0"/>
                          <w:marRight w:val="0"/>
                          <w:marTop w:val="0"/>
                          <w:marBottom w:val="0"/>
                          <w:divBdr>
                            <w:top w:val="none" w:sz="0" w:space="0" w:color="auto"/>
                            <w:left w:val="none" w:sz="0" w:space="0" w:color="auto"/>
                            <w:bottom w:val="none" w:sz="0" w:space="0" w:color="auto"/>
                            <w:right w:val="none" w:sz="0" w:space="0" w:color="auto"/>
                          </w:divBdr>
                          <w:divsChild>
                            <w:div w:id="410005895">
                              <w:marLeft w:val="0"/>
                              <w:marRight w:val="0"/>
                              <w:marTop w:val="0"/>
                              <w:marBottom w:val="0"/>
                              <w:divBdr>
                                <w:top w:val="none" w:sz="0" w:space="0" w:color="auto"/>
                                <w:left w:val="none" w:sz="0" w:space="0" w:color="auto"/>
                                <w:bottom w:val="none" w:sz="0" w:space="0" w:color="auto"/>
                                <w:right w:val="none" w:sz="0" w:space="0" w:color="auto"/>
                              </w:divBdr>
                              <w:divsChild>
                                <w:div w:id="585070237">
                                  <w:marLeft w:val="0"/>
                                  <w:marRight w:val="0"/>
                                  <w:marTop w:val="0"/>
                                  <w:marBottom w:val="0"/>
                                  <w:divBdr>
                                    <w:top w:val="none" w:sz="0" w:space="0" w:color="auto"/>
                                    <w:left w:val="none" w:sz="0" w:space="0" w:color="auto"/>
                                    <w:bottom w:val="none" w:sz="0" w:space="0" w:color="auto"/>
                                    <w:right w:val="none" w:sz="0" w:space="0" w:color="auto"/>
                                  </w:divBdr>
                                  <w:divsChild>
                                    <w:div w:id="970330951">
                                      <w:marLeft w:val="450"/>
                                      <w:marRight w:val="450"/>
                                      <w:marTop w:val="450"/>
                                      <w:marBottom w:val="0"/>
                                      <w:divBdr>
                                        <w:top w:val="none" w:sz="0" w:space="0" w:color="auto"/>
                                        <w:left w:val="none" w:sz="0" w:space="0" w:color="auto"/>
                                        <w:bottom w:val="none" w:sz="0" w:space="0" w:color="auto"/>
                                        <w:right w:val="none" w:sz="0" w:space="0" w:color="auto"/>
                                      </w:divBdr>
                                      <w:divsChild>
                                        <w:div w:id="3552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3586">
                                  <w:marLeft w:val="0"/>
                                  <w:marRight w:val="0"/>
                                  <w:marTop w:val="0"/>
                                  <w:marBottom w:val="0"/>
                                  <w:divBdr>
                                    <w:top w:val="none" w:sz="0" w:space="0" w:color="auto"/>
                                    <w:left w:val="none" w:sz="0" w:space="0" w:color="auto"/>
                                    <w:bottom w:val="none" w:sz="0" w:space="0" w:color="auto"/>
                                    <w:right w:val="none" w:sz="0" w:space="0" w:color="auto"/>
                                  </w:divBdr>
                                  <w:divsChild>
                                    <w:div w:id="2073310882">
                                      <w:marLeft w:val="300"/>
                                      <w:marRight w:val="300"/>
                                      <w:marTop w:val="300"/>
                                      <w:marBottom w:val="0"/>
                                      <w:divBdr>
                                        <w:top w:val="none" w:sz="0" w:space="0" w:color="auto"/>
                                        <w:left w:val="none" w:sz="0" w:space="0" w:color="auto"/>
                                        <w:bottom w:val="none" w:sz="0" w:space="0" w:color="auto"/>
                                        <w:right w:val="none" w:sz="0" w:space="0" w:color="auto"/>
                                      </w:divBdr>
                                      <w:divsChild>
                                        <w:div w:id="2947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444533">
                          <w:marLeft w:val="0"/>
                          <w:marRight w:val="0"/>
                          <w:marTop w:val="0"/>
                          <w:marBottom w:val="0"/>
                          <w:divBdr>
                            <w:top w:val="none" w:sz="0" w:space="0" w:color="auto"/>
                            <w:left w:val="none" w:sz="0" w:space="0" w:color="auto"/>
                            <w:bottom w:val="none" w:sz="0" w:space="0" w:color="auto"/>
                            <w:right w:val="none" w:sz="0" w:space="0" w:color="auto"/>
                          </w:divBdr>
                          <w:divsChild>
                            <w:div w:id="860122110">
                              <w:marLeft w:val="0"/>
                              <w:marRight w:val="0"/>
                              <w:marTop w:val="0"/>
                              <w:marBottom w:val="0"/>
                              <w:divBdr>
                                <w:top w:val="none" w:sz="0" w:space="0" w:color="auto"/>
                                <w:left w:val="none" w:sz="0" w:space="0" w:color="auto"/>
                                <w:bottom w:val="none" w:sz="0" w:space="0" w:color="auto"/>
                                <w:right w:val="none" w:sz="0" w:space="0" w:color="auto"/>
                              </w:divBdr>
                              <w:divsChild>
                                <w:div w:id="1504662493">
                                  <w:marLeft w:val="0"/>
                                  <w:marRight w:val="0"/>
                                  <w:marTop w:val="0"/>
                                  <w:marBottom w:val="0"/>
                                  <w:divBdr>
                                    <w:top w:val="none" w:sz="0" w:space="0" w:color="auto"/>
                                    <w:left w:val="none" w:sz="0" w:space="0" w:color="auto"/>
                                    <w:bottom w:val="none" w:sz="0" w:space="0" w:color="auto"/>
                                    <w:right w:val="none" w:sz="0" w:space="0" w:color="auto"/>
                                  </w:divBdr>
                                  <w:divsChild>
                                    <w:div w:id="1389458079">
                                      <w:marLeft w:val="450"/>
                                      <w:marRight w:val="450"/>
                                      <w:marTop w:val="450"/>
                                      <w:marBottom w:val="0"/>
                                      <w:divBdr>
                                        <w:top w:val="none" w:sz="0" w:space="0" w:color="auto"/>
                                        <w:left w:val="none" w:sz="0" w:space="0" w:color="auto"/>
                                        <w:bottom w:val="none" w:sz="0" w:space="0" w:color="auto"/>
                                        <w:right w:val="none" w:sz="0" w:space="0" w:color="auto"/>
                                      </w:divBdr>
                                      <w:divsChild>
                                        <w:div w:id="9588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465">
                                  <w:marLeft w:val="0"/>
                                  <w:marRight w:val="0"/>
                                  <w:marTop w:val="0"/>
                                  <w:marBottom w:val="0"/>
                                  <w:divBdr>
                                    <w:top w:val="none" w:sz="0" w:space="0" w:color="auto"/>
                                    <w:left w:val="none" w:sz="0" w:space="0" w:color="auto"/>
                                    <w:bottom w:val="none" w:sz="0" w:space="0" w:color="auto"/>
                                    <w:right w:val="none" w:sz="0" w:space="0" w:color="auto"/>
                                  </w:divBdr>
                                  <w:divsChild>
                                    <w:div w:id="520359717">
                                      <w:marLeft w:val="300"/>
                                      <w:marRight w:val="300"/>
                                      <w:marTop w:val="300"/>
                                      <w:marBottom w:val="0"/>
                                      <w:divBdr>
                                        <w:top w:val="none" w:sz="0" w:space="0" w:color="auto"/>
                                        <w:left w:val="none" w:sz="0" w:space="0" w:color="auto"/>
                                        <w:bottom w:val="none" w:sz="0" w:space="0" w:color="auto"/>
                                        <w:right w:val="none" w:sz="0" w:space="0" w:color="auto"/>
                                      </w:divBdr>
                                      <w:divsChild>
                                        <w:div w:id="17388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045345">
          <w:marLeft w:val="0"/>
          <w:marRight w:val="0"/>
          <w:marTop w:val="0"/>
          <w:marBottom w:val="0"/>
          <w:divBdr>
            <w:top w:val="none" w:sz="0" w:space="0" w:color="auto"/>
            <w:left w:val="none" w:sz="0" w:space="0" w:color="auto"/>
            <w:bottom w:val="none" w:sz="0" w:space="0" w:color="auto"/>
            <w:right w:val="none" w:sz="0" w:space="0" w:color="auto"/>
          </w:divBdr>
          <w:divsChild>
            <w:div w:id="225845430">
              <w:marLeft w:val="0"/>
              <w:marRight w:val="0"/>
              <w:marTop w:val="0"/>
              <w:marBottom w:val="0"/>
              <w:divBdr>
                <w:top w:val="none" w:sz="0" w:space="0" w:color="auto"/>
                <w:left w:val="none" w:sz="0" w:space="0" w:color="auto"/>
                <w:bottom w:val="none" w:sz="0" w:space="0" w:color="auto"/>
                <w:right w:val="none" w:sz="0" w:space="0" w:color="auto"/>
              </w:divBdr>
              <w:divsChild>
                <w:div w:id="1981038640">
                  <w:marLeft w:val="0"/>
                  <w:marRight w:val="0"/>
                  <w:marTop w:val="0"/>
                  <w:marBottom w:val="0"/>
                  <w:divBdr>
                    <w:top w:val="none" w:sz="0" w:space="0" w:color="auto"/>
                    <w:left w:val="none" w:sz="0" w:space="0" w:color="auto"/>
                    <w:bottom w:val="none" w:sz="0" w:space="0" w:color="auto"/>
                    <w:right w:val="none" w:sz="0" w:space="0" w:color="auto"/>
                  </w:divBdr>
                  <w:divsChild>
                    <w:div w:id="1494417758">
                      <w:marLeft w:val="0"/>
                      <w:marRight w:val="0"/>
                      <w:marTop w:val="0"/>
                      <w:marBottom w:val="0"/>
                      <w:divBdr>
                        <w:top w:val="none" w:sz="0" w:space="0" w:color="auto"/>
                        <w:left w:val="none" w:sz="0" w:space="0" w:color="auto"/>
                        <w:bottom w:val="none" w:sz="0" w:space="0" w:color="auto"/>
                        <w:right w:val="none" w:sz="0" w:space="0" w:color="auto"/>
                      </w:divBdr>
                      <w:divsChild>
                        <w:div w:id="2134861742">
                          <w:marLeft w:val="0"/>
                          <w:marRight w:val="0"/>
                          <w:marTop w:val="0"/>
                          <w:marBottom w:val="0"/>
                          <w:divBdr>
                            <w:top w:val="none" w:sz="0" w:space="0" w:color="auto"/>
                            <w:left w:val="none" w:sz="0" w:space="0" w:color="auto"/>
                            <w:bottom w:val="none" w:sz="0" w:space="0" w:color="auto"/>
                            <w:right w:val="none" w:sz="0" w:space="0" w:color="auto"/>
                          </w:divBdr>
                          <w:divsChild>
                            <w:div w:id="603266013">
                              <w:marLeft w:val="0"/>
                              <w:marRight w:val="0"/>
                              <w:marTop w:val="0"/>
                              <w:marBottom w:val="0"/>
                              <w:divBdr>
                                <w:top w:val="none" w:sz="0" w:space="0" w:color="auto"/>
                                <w:left w:val="none" w:sz="0" w:space="0" w:color="auto"/>
                                <w:bottom w:val="none" w:sz="0" w:space="0" w:color="auto"/>
                                <w:right w:val="none" w:sz="0" w:space="0" w:color="auto"/>
                              </w:divBdr>
                              <w:divsChild>
                                <w:div w:id="75904205">
                                  <w:marLeft w:val="0"/>
                                  <w:marRight w:val="0"/>
                                  <w:marTop w:val="0"/>
                                  <w:marBottom w:val="0"/>
                                  <w:divBdr>
                                    <w:top w:val="none" w:sz="0" w:space="0" w:color="auto"/>
                                    <w:left w:val="none" w:sz="0" w:space="0" w:color="auto"/>
                                    <w:bottom w:val="none" w:sz="0" w:space="0" w:color="auto"/>
                                    <w:right w:val="none" w:sz="0" w:space="0" w:color="auto"/>
                                  </w:divBdr>
                                  <w:divsChild>
                                    <w:div w:id="1136217177">
                                      <w:marLeft w:val="450"/>
                                      <w:marRight w:val="450"/>
                                      <w:marTop w:val="0"/>
                                      <w:marBottom w:val="0"/>
                                      <w:divBdr>
                                        <w:top w:val="none" w:sz="0" w:space="0" w:color="auto"/>
                                        <w:left w:val="none" w:sz="0" w:space="0" w:color="auto"/>
                                        <w:bottom w:val="none" w:sz="0" w:space="0" w:color="auto"/>
                                        <w:right w:val="none" w:sz="0" w:space="0" w:color="auto"/>
                                      </w:divBdr>
                                      <w:divsChild>
                                        <w:div w:id="8511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391">
                                  <w:marLeft w:val="0"/>
                                  <w:marRight w:val="0"/>
                                  <w:marTop w:val="0"/>
                                  <w:marBottom w:val="0"/>
                                  <w:divBdr>
                                    <w:top w:val="none" w:sz="0" w:space="0" w:color="auto"/>
                                    <w:left w:val="none" w:sz="0" w:space="0" w:color="auto"/>
                                    <w:bottom w:val="none" w:sz="0" w:space="0" w:color="auto"/>
                                    <w:right w:val="none" w:sz="0" w:space="0" w:color="auto"/>
                                  </w:divBdr>
                                  <w:divsChild>
                                    <w:div w:id="228073382">
                                      <w:marLeft w:val="300"/>
                                      <w:marRight w:val="300"/>
                                      <w:marTop w:val="300"/>
                                      <w:marBottom w:val="0"/>
                                      <w:divBdr>
                                        <w:top w:val="none" w:sz="0" w:space="0" w:color="auto"/>
                                        <w:left w:val="none" w:sz="0" w:space="0" w:color="auto"/>
                                        <w:bottom w:val="none" w:sz="0" w:space="0" w:color="auto"/>
                                        <w:right w:val="none" w:sz="0" w:space="0" w:color="auto"/>
                                      </w:divBdr>
                                      <w:divsChild>
                                        <w:div w:id="8685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95910">
                          <w:marLeft w:val="0"/>
                          <w:marRight w:val="0"/>
                          <w:marTop w:val="0"/>
                          <w:marBottom w:val="0"/>
                          <w:divBdr>
                            <w:top w:val="none" w:sz="0" w:space="0" w:color="auto"/>
                            <w:left w:val="none" w:sz="0" w:space="0" w:color="auto"/>
                            <w:bottom w:val="none" w:sz="0" w:space="0" w:color="auto"/>
                            <w:right w:val="none" w:sz="0" w:space="0" w:color="auto"/>
                          </w:divBdr>
                          <w:divsChild>
                            <w:div w:id="1848252758">
                              <w:marLeft w:val="0"/>
                              <w:marRight w:val="0"/>
                              <w:marTop w:val="0"/>
                              <w:marBottom w:val="0"/>
                              <w:divBdr>
                                <w:top w:val="none" w:sz="0" w:space="0" w:color="auto"/>
                                <w:left w:val="none" w:sz="0" w:space="0" w:color="auto"/>
                                <w:bottom w:val="none" w:sz="0" w:space="0" w:color="auto"/>
                                <w:right w:val="none" w:sz="0" w:space="0" w:color="auto"/>
                              </w:divBdr>
                              <w:divsChild>
                                <w:div w:id="1418402026">
                                  <w:marLeft w:val="0"/>
                                  <w:marRight w:val="0"/>
                                  <w:marTop w:val="0"/>
                                  <w:marBottom w:val="0"/>
                                  <w:divBdr>
                                    <w:top w:val="none" w:sz="0" w:space="0" w:color="auto"/>
                                    <w:left w:val="none" w:sz="0" w:space="0" w:color="auto"/>
                                    <w:bottom w:val="none" w:sz="0" w:space="0" w:color="auto"/>
                                    <w:right w:val="none" w:sz="0" w:space="0" w:color="auto"/>
                                  </w:divBdr>
                                  <w:divsChild>
                                    <w:div w:id="1496722534">
                                      <w:marLeft w:val="450"/>
                                      <w:marRight w:val="450"/>
                                      <w:marTop w:val="0"/>
                                      <w:marBottom w:val="0"/>
                                      <w:divBdr>
                                        <w:top w:val="none" w:sz="0" w:space="0" w:color="auto"/>
                                        <w:left w:val="none" w:sz="0" w:space="0" w:color="auto"/>
                                        <w:bottom w:val="none" w:sz="0" w:space="0" w:color="auto"/>
                                        <w:right w:val="none" w:sz="0" w:space="0" w:color="auto"/>
                                      </w:divBdr>
                                      <w:divsChild>
                                        <w:div w:id="8749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7842">
                                  <w:marLeft w:val="0"/>
                                  <w:marRight w:val="0"/>
                                  <w:marTop w:val="0"/>
                                  <w:marBottom w:val="0"/>
                                  <w:divBdr>
                                    <w:top w:val="none" w:sz="0" w:space="0" w:color="auto"/>
                                    <w:left w:val="none" w:sz="0" w:space="0" w:color="auto"/>
                                    <w:bottom w:val="none" w:sz="0" w:space="0" w:color="auto"/>
                                    <w:right w:val="none" w:sz="0" w:space="0" w:color="auto"/>
                                  </w:divBdr>
                                  <w:divsChild>
                                    <w:div w:id="1273049193">
                                      <w:marLeft w:val="300"/>
                                      <w:marRight w:val="300"/>
                                      <w:marTop w:val="300"/>
                                      <w:marBottom w:val="0"/>
                                      <w:divBdr>
                                        <w:top w:val="none" w:sz="0" w:space="0" w:color="auto"/>
                                        <w:left w:val="none" w:sz="0" w:space="0" w:color="auto"/>
                                        <w:bottom w:val="none" w:sz="0" w:space="0" w:color="auto"/>
                                        <w:right w:val="none" w:sz="0" w:space="0" w:color="auto"/>
                                      </w:divBdr>
                                      <w:divsChild>
                                        <w:div w:id="12782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9071">
                          <w:marLeft w:val="0"/>
                          <w:marRight w:val="0"/>
                          <w:marTop w:val="0"/>
                          <w:marBottom w:val="0"/>
                          <w:divBdr>
                            <w:top w:val="none" w:sz="0" w:space="0" w:color="auto"/>
                            <w:left w:val="none" w:sz="0" w:space="0" w:color="auto"/>
                            <w:bottom w:val="none" w:sz="0" w:space="0" w:color="auto"/>
                            <w:right w:val="none" w:sz="0" w:space="0" w:color="auto"/>
                          </w:divBdr>
                          <w:divsChild>
                            <w:div w:id="248396230">
                              <w:marLeft w:val="0"/>
                              <w:marRight w:val="0"/>
                              <w:marTop w:val="0"/>
                              <w:marBottom w:val="0"/>
                              <w:divBdr>
                                <w:top w:val="none" w:sz="0" w:space="0" w:color="auto"/>
                                <w:left w:val="none" w:sz="0" w:space="0" w:color="auto"/>
                                <w:bottom w:val="none" w:sz="0" w:space="0" w:color="auto"/>
                                <w:right w:val="none" w:sz="0" w:space="0" w:color="auto"/>
                              </w:divBdr>
                              <w:divsChild>
                                <w:div w:id="679968451">
                                  <w:marLeft w:val="0"/>
                                  <w:marRight w:val="0"/>
                                  <w:marTop w:val="0"/>
                                  <w:marBottom w:val="0"/>
                                  <w:divBdr>
                                    <w:top w:val="none" w:sz="0" w:space="0" w:color="auto"/>
                                    <w:left w:val="none" w:sz="0" w:space="0" w:color="auto"/>
                                    <w:bottom w:val="none" w:sz="0" w:space="0" w:color="auto"/>
                                    <w:right w:val="none" w:sz="0" w:space="0" w:color="auto"/>
                                  </w:divBdr>
                                  <w:divsChild>
                                    <w:div w:id="1626740839">
                                      <w:marLeft w:val="450"/>
                                      <w:marRight w:val="450"/>
                                      <w:marTop w:val="0"/>
                                      <w:marBottom w:val="0"/>
                                      <w:divBdr>
                                        <w:top w:val="none" w:sz="0" w:space="0" w:color="auto"/>
                                        <w:left w:val="none" w:sz="0" w:space="0" w:color="auto"/>
                                        <w:bottom w:val="none" w:sz="0" w:space="0" w:color="auto"/>
                                        <w:right w:val="none" w:sz="0" w:space="0" w:color="auto"/>
                                      </w:divBdr>
                                      <w:divsChild>
                                        <w:div w:id="16295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049">
                                  <w:marLeft w:val="0"/>
                                  <w:marRight w:val="0"/>
                                  <w:marTop w:val="0"/>
                                  <w:marBottom w:val="0"/>
                                  <w:divBdr>
                                    <w:top w:val="none" w:sz="0" w:space="0" w:color="auto"/>
                                    <w:left w:val="none" w:sz="0" w:space="0" w:color="auto"/>
                                    <w:bottom w:val="none" w:sz="0" w:space="0" w:color="auto"/>
                                    <w:right w:val="none" w:sz="0" w:space="0" w:color="auto"/>
                                  </w:divBdr>
                                  <w:divsChild>
                                    <w:div w:id="136725684">
                                      <w:marLeft w:val="300"/>
                                      <w:marRight w:val="300"/>
                                      <w:marTop w:val="300"/>
                                      <w:marBottom w:val="0"/>
                                      <w:divBdr>
                                        <w:top w:val="none" w:sz="0" w:space="0" w:color="auto"/>
                                        <w:left w:val="none" w:sz="0" w:space="0" w:color="auto"/>
                                        <w:bottom w:val="none" w:sz="0" w:space="0" w:color="auto"/>
                                        <w:right w:val="none" w:sz="0" w:space="0" w:color="auto"/>
                                      </w:divBdr>
                                      <w:divsChild>
                                        <w:div w:id="7419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71484">
                          <w:marLeft w:val="0"/>
                          <w:marRight w:val="0"/>
                          <w:marTop w:val="0"/>
                          <w:marBottom w:val="0"/>
                          <w:divBdr>
                            <w:top w:val="none" w:sz="0" w:space="0" w:color="auto"/>
                            <w:left w:val="none" w:sz="0" w:space="0" w:color="auto"/>
                            <w:bottom w:val="none" w:sz="0" w:space="0" w:color="auto"/>
                            <w:right w:val="none" w:sz="0" w:space="0" w:color="auto"/>
                          </w:divBdr>
                          <w:divsChild>
                            <w:div w:id="570966244">
                              <w:marLeft w:val="0"/>
                              <w:marRight w:val="0"/>
                              <w:marTop w:val="0"/>
                              <w:marBottom w:val="0"/>
                              <w:divBdr>
                                <w:top w:val="none" w:sz="0" w:space="0" w:color="auto"/>
                                <w:left w:val="none" w:sz="0" w:space="0" w:color="auto"/>
                                <w:bottom w:val="none" w:sz="0" w:space="0" w:color="auto"/>
                                <w:right w:val="none" w:sz="0" w:space="0" w:color="auto"/>
                              </w:divBdr>
                              <w:divsChild>
                                <w:div w:id="455485652">
                                  <w:marLeft w:val="0"/>
                                  <w:marRight w:val="0"/>
                                  <w:marTop w:val="0"/>
                                  <w:marBottom w:val="0"/>
                                  <w:divBdr>
                                    <w:top w:val="none" w:sz="0" w:space="0" w:color="auto"/>
                                    <w:left w:val="none" w:sz="0" w:space="0" w:color="auto"/>
                                    <w:bottom w:val="none" w:sz="0" w:space="0" w:color="auto"/>
                                    <w:right w:val="none" w:sz="0" w:space="0" w:color="auto"/>
                                  </w:divBdr>
                                  <w:divsChild>
                                    <w:div w:id="1884169593">
                                      <w:marLeft w:val="450"/>
                                      <w:marRight w:val="450"/>
                                      <w:marTop w:val="0"/>
                                      <w:marBottom w:val="0"/>
                                      <w:divBdr>
                                        <w:top w:val="none" w:sz="0" w:space="0" w:color="auto"/>
                                        <w:left w:val="none" w:sz="0" w:space="0" w:color="auto"/>
                                        <w:bottom w:val="none" w:sz="0" w:space="0" w:color="auto"/>
                                        <w:right w:val="none" w:sz="0" w:space="0" w:color="auto"/>
                                      </w:divBdr>
                                      <w:divsChild>
                                        <w:div w:id="8852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1626">
                                  <w:marLeft w:val="0"/>
                                  <w:marRight w:val="0"/>
                                  <w:marTop w:val="0"/>
                                  <w:marBottom w:val="0"/>
                                  <w:divBdr>
                                    <w:top w:val="none" w:sz="0" w:space="0" w:color="auto"/>
                                    <w:left w:val="none" w:sz="0" w:space="0" w:color="auto"/>
                                    <w:bottom w:val="none" w:sz="0" w:space="0" w:color="auto"/>
                                    <w:right w:val="none" w:sz="0" w:space="0" w:color="auto"/>
                                  </w:divBdr>
                                  <w:divsChild>
                                    <w:div w:id="250244140">
                                      <w:marLeft w:val="300"/>
                                      <w:marRight w:val="300"/>
                                      <w:marTop w:val="300"/>
                                      <w:marBottom w:val="0"/>
                                      <w:divBdr>
                                        <w:top w:val="none" w:sz="0" w:space="0" w:color="auto"/>
                                        <w:left w:val="none" w:sz="0" w:space="0" w:color="auto"/>
                                        <w:bottom w:val="none" w:sz="0" w:space="0" w:color="auto"/>
                                        <w:right w:val="none" w:sz="0" w:space="0" w:color="auto"/>
                                      </w:divBdr>
                                      <w:divsChild>
                                        <w:div w:id="13498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124467">
      <w:bodyDiv w:val="1"/>
      <w:marLeft w:val="0"/>
      <w:marRight w:val="0"/>
      <w:marTop w:val="0"/>
      <w:marBottom w:val="0"/>
      <w:divBdr>
        <w:top w:val="none" w:sz="0" w:space="0" w:color="auto"/>
        <w:left w:val="none" w:sz="0" w:space="0" w:color="auto"/>
        <w:bottom w:val="none" w:sz="0" w:space="0" w:color="auto"/>
        <w:right w:val="none" w:sz="0" w:space="0" w:color="auto"/>
      </w:divBdr>
    </w:div>
    <w:div w:id="1778672813">
      <w:bodyDiv w:val="1"/>
      <w:marLeft w:val="0"/>
      <w:marRight w:val="0"/>
      <w:marTop w:val="0"/>
      <w:marBottom w:val="0"/>
      <w:divBdr>
        <w:top w:val="none" w:sz="0" w:space="0" w:color="auto"/>
        <w:left w:val="none" w:sz="0" w:space="0" w:color="auto"/>
        <w:bottom w:val="none" w:sz="0" w:space="0" w:color="auto"/>
        <w:right w:val="none" w:sz="0" w:space="0" w:color="auto"/>
      </w:divBdr>
    </w:div>
    <w:div w:id="1925408577">
      <w:bodyDiv w:val="1"/>
      <w:marLeft w:val="0"/>
      <w:marRight w:val="0"/>
      <w:marTop w:val="0"/>
      <w:marBottom w:val="0"/>
      <w:divBdr>
        <w:top w:val="none" w:sz="0" w:space="0" w:color="auto"/>
        <w:left w:val="none" w:sz="0" w:space="0" w:color="auto"/>
        <w:bottom w:val="none" w:sz="0" w:space="0" w:color="auto"/>
        <w:right w:val="none" w:sz="0" w:space="0" w:color="auto"/>
      </w:divBdr>
    </w:div>
    <w:div w:id="19845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switchboard.org.uk/projects/the-rainbow-cafe/" TargetMode="External" Id="rId18" /><Relationship Type="http://schemas.openxmlformats.org/officeDocument/2006/relationships/hyperlink" Target="https://www.switchboard.org.uk/projects/grief-encounters/" TargetMode="External" Id="rId26"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4.png" Id="rId17" /><Relationship Type="http://schemas.openxmlformats.org/officeDocument/2006/relationships/image" Target="media/image8.png" Id="rId25" /><Relationship Type="http://schemas.microsoft.com/office/2016/09/relationships/commentsIds" Target="commentsIds.xml" Id="rId33" /><Relationship Type="http://schemas.openxmlformats.org/officeDocument/2006/relationships/customXml" Target="../customXml/item2.xml" Id="rId2" /><Relationship Type="http://schemas.openxmlformats.org/officeDocument/2006/relationships/hyperlink" Target="https://www.switchboard.org.uk/projects/trans-support/trans-survivors-switchboard/" TargetMode="External" Id="rId16" /><Relationship Type="http://schemas.openxmlformats.org/officeDocument/2006/relationships/hyperlink" Target="https://www.switchboard.org.uk/projects/health-and-inclusion-project/" TargetMode="External" Id="rId20" /><Relationship Type="http://schemas.openxmlformats.org/officeDocument/2006/relationships/image" Target="media/image10.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switchboard.org.uk/projects/trans-support/trans-link/"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image" Target="media/image7.png" Id="rId23" /><Relationship Type="http://schemas.openxmlformats.org/officeDocument/2006/relationships/hyperlink" Target="https://www.switchboard.org.uk/projects/disability-project/" TargetMode="External" Id="rId28"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witchboard.org.uk/projects/helpline/" TargetMode="External" Id="rId14" /><Relationship Type="http://schemas.openxmlformats.org/officeDocument/2006/relationships/hyperlink" Target="https://www.switchboard.org.uk/projects/older-lgbt-project/" TargetMode="External" Id="rId22" /><Relationship Type="http://schemas.openxmlformats.org/officeDocument/2006/relationships/image" Target="media/image9.jpeg" Id="rId27" /><Relationship Type="http://schemas.openxmlformats.org/officeDocument/2006/relationships/hyperlink" Target="https://resistingwhiteness.wordpress.com/blog/" TargetMode="External" Id="rId30" /><Relationship Type="http://schemas.openxmlformats.org/officeDocument/2006/relationships/webSettings" Target="webSettings.xml" Id="rId8" /><Relationship Type="http://schemas.openxmlformats.org/officeDocument/2006/relationships/glossaryDocument" Target="/word/glossary/document.xml" Id="Ra232f599c42d42d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6d53f48-8393-486b-9546-bded9ea3a039}"/>
      </w:docPartPr>
      <w:docPartBody>
        <w:p w14:paraId="3771061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85af7ee87ac8b03739057bf0561246a1">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d4e50e82ab0d04758d369fea9f9d8b08"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C08B6-73BF-455A-971C-EA1027AEE169}">
  <ds:schemaRefs>
    <ds:schemaRef ds:uri="http://schemas.microsoft.com/office/2006/metadata/properties"/>
    <ds:schemaRef ds:uri="http://www.w3.org/XML/1998/namespace"/>
    <ds:schemaRef ds:uri="31d5f8bf-b271-46a6-9705-6d36341c98ef"/>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831b5c71-a9a1-4e48-9e45-40dfd3dcaff0"/>
    <ds:schemaRef ds:uri="http://purl.org/dc/terms/"/>
    <ds:schemaRef ds:uri="http://purl.org/dc/elements/1.1/"/>
  </ds:schemaRefs>
</ds:datastoreItem>
</file>

<file path=customXml/itemProps2.xml><?xml version="1.0" encoding="utf-8"?>
<ds:datastoreItem xmlns:ds="http://schemas.openxmlformats.org/officeDocument/2006/customXml" ds:itemID="{D704C939-2BFC-4311-A2F8-548486A4B7FF}">
  <ds:schemaRefs>
    <ds:schemaRef ds:uri="http://schemas.microsoft.com/sharepoint/v3/contenttype/forms"/>
  </ds:schemaRefs>
</ds:datastoreItem>
</file>

<file path=customXml/itemProps3.xml><?xml version="1.0" encoding="utf-8"?>
<ds:datastoreItem xmlns:ds="http://schemas.openxmlformats.org/officeDocument/2006/customXml" ds:itemID="{3E0237EE-9A69-46AB-8C49-ABA2C39D0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EBCA1-689D-4356-BB92-00FB393B88B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LGBTQ+ COMMUNITY STEERING GROUP</dc:title>
  <dc:subject>information and application pack</dc:subject>
  <dc:creator/>
  <cp:keywords/>
  <dc:description/>
  <cp:lastModifiedBy>Sophie Barnes</cp:lastModifiedBy>
  <cp:revision>18</cp:revision>
  <dcterms:created xsi:type="dcterms:W3CDTF">2019-02-26T11:00:00Z</dcterms:created>
  <dcterms:modified xsi:type="dcterms:W3CDTF">2019-04-04T11:03:30Z</dcterms:modified>
  <cp:category>Switchboard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y fmtid="{D5CDD505-2E9C-101B-9397-08002B2CF9AE}" pid="3" name="AuthorIds_UIVersion_3584">
    <vt:lpwstr>47</vt:lpwstr>
  </property>
  <property fmtid="{D5CDD505-2E9C-101B-9397-08002B2CF9AE}" pid="4" name="AuthorIds_UIVersion_3072">
    <vt:lpwstr>68</vt:lpwstr>
  </property>
  <property fmtid="{D5CDD505-2E9C-101B-9397-08002B2CF9AE}" pid="5" name="AuthorIds_UIVersion_5120">
    <vt:lpwstr>68</vt:lpwstr>
  </property>
  <property fmtid="{D5CDD505-2E9C-101B-9397-08002B2CF9AE}" pid="6" name="AuthorIds_UIVersion_6656">
    <vt:lpwstr>68</vt:lpwstr>
  </property>
</Properties>
</file>