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80D0" w14:textId="376A9F67" w:rsidR="00777565" w:rsidRDefault="00777565" w:rsidP="005D7025">
      <w:pPr>
        <w:jc w:val="left"/>
      </w:pPr>
      <w:bookmarkStart w:id="0" w:name="_Toc531172952"/>
      <w:r>
        <w:t>-</w:t>
      </w:r>
    </w:p>
    <w:sdt>
      <w:sdtPr>
        <w:id w:val="-883559774"/>
        <w:docPartObj>
          <w:docPartGallery w:val="Cover Pages"/>
          <w:docPartUnique/>
        </w:docPartObj>
      </w:sdtPr>
      <w:sdtEndPr>
        <w:rPr>
          <w:noProof/>
          <w:lang w:eastAsia="en-GB"/>
        </w:rPr>
      </w:sdtEndPr>
      <w:sdtContent>
        <w:p w14:paraId="17FE70DB" w14:textId="1B71EAFC" w:rsidR="005D7025" w:rsidRDefault="00ED0007" w:rsidP="005D7025">
          <w:pPr>
            <w:jc w:val="left"/>
          </w:pPr>
          <w:r>
            <w:rPr>
              <w:noProof/>
              <w:lang w:eastAsia="en-GB"/>
            </w:rPr>
            <w:drawing>
              <wp:anchor distT="0" distB="0" distL="114300" distR="114300" simplePos="0" relativeHeight="251660288" behindDoc="1" locked="0" layoutInCell="1" allowOverlap="1" wp14:anchorId="7ED51390" wp14:editId="5AA985DC">
                <wp:simplePos x="0" y="0"/>
                <wp:positionH relativeFrom="margin">
                  <wp:align>right</wp:align>
                </wp:positionH>
                <wp:positionV relativeFrom="paragraph">
                  <wp:posOffset>66675</wp:posOffset>
                </wp:positionV>
                <wp:extent cx="2505075" cy="812800"/>
                <wp:effectExtent l="0" t="0" r="9525" b="6350"/>
                <wp:wrapSquare wrapText="bothSides"/>
                <wp:docPr id="6" name="Picture 6" descr="Brighton &amp; Hove LGBT Switc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ghton &amp; Hove LGBT Switch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DB8BC" w14:textId="77777777" w:rsidR="005D7025" w:rsidRDefault="005D7025" w:rsidP="005D7025">
          <w:pPr>
            <w:jc w:val="left"/>
          </w:pPr>
        </w:p>
        <w:p w14:paraId="10405D13" w14:textId="77777777" w:rsidR="005D7025" w:rsidRDefault="005D7025" w:rsidP="005D7025">
          <w:pPr>
            <w:jc w:val="left"/>
          </w:pPr>
        </w:p>
        <w:p w14:paraId="6C811074" w14:textId="2AC4F482" w:rsidR="005D7025" w:rsidRDefault="0080793C" w:rsidP="005D7025">
          <w:pPr>
            <w:jc w:val="left"/>
          </w:pPr>
          <w:r>
            <w:rPr>
              <w:noProof/>
            </w:rPr>
            <w:drawing>
              <wp:inline distT="0" distB="0" distL="0" distR="0" wp14:anchorId="60E4F8C4" wp14:editId="69F32127">
                <wp:extent cx="5727700" cy="2386330"/>
                <wp:effectExtent l="0" t="0" r="6350" b="0"/>
                <wp:docPr id="1932845022" name="Picture 1" descr="A person brushing his tee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45022" name="Picture 1" descr="A person brushing his teeth&#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727700" cy="2386330"/>
                        </a:xfrm>
                        <a:prstGeom prst="rect">
                          <a:avLst/>
                        </a:prstGeom>
                      </pic:spPr>
                    </pic:pic>
                  </a:graphicData>
                </a:graphic>
              </wp:inline>
            </w:drawing>
          </w:r>
        </w:p>
        <w:p w14:paraId="6139F2B3" w14:textId="5EEF6840" w:rsidR="005D7025" w:rsidRPr="0080793C" w:rsidRDefault="005D7025" w:rsidP="005D7025">
          <w:pPr>
            <w:jc w:val="left"/>
            <w:rPr>
              <w:sz w:val="28"/>
              <w:szCs w:val="27"/>
            </w:rPr>
          </w:pPr>
        </w:p>
        <w:p w14:paraId="0B22F0BD" w14:textId="7AD43317" w:rsidR="0080793C" w:rsidRPr="0080793C" w:rsidRDefault="0080793C" w:rsidP="005D7025">
          <w:pPr>
            <w:jc w:val="left"/>
            <w:rPr>
              <w:rFonts w:ascii="Arial Rounded MT Bold" w:hAnsi="Arial Rounded MT Bold"/>
              <w:sz w:val="72"/>
              <w:szCs w:val="43"/>
            </w:rPr>
          </w:pPr>
          <w:r w:rsidRPr="0080793C">
            <w:rPr>
              <w:rFonts w:ascii="Arial Rounded MT Bold" w:hAnsi="Arial Rounded MT Bold"/>
              <w:sz w:val="72"/>
              <w:szCs w:val="43"/>
            </w:rPr>
            <w:t>Lived Experience Steering Group</w:t>
          </w:r>
        </w:p>
        <w:p w14:paraId="4039911D" w14:textId="2E612E4C" w:rsidR="00ED0007" w:rsidRDefault="00000000" w:rsidP="005D7025">
          <w:pPr>
            <w:jc w:val="left"/>
          </w:pPr>
        </w:p>
      </w:sdtContent>
    </w:sdt>
    <w:sdt>
      <w:sdtPr>
        <w:rPr>
          <w:rFonts w:ascii="Arial" w:eastAsiaTheme="minorHAnsi" w:hAnsi="Arial" w:cs="Arial"/>
          <w:b w:val="0"/>
          <w:caps w:val="0"/>
          <w:color w:val="000000" w:themeColor="text1"/>
          <w:sz w:val="24"/>
          <w:szCs w:val="24"/>
          <w:lang w:val="en-GB"/>
        </w:rPr>
        <w:id w:val="1940406997"/>
        <w:docPartObj>
          <w:docPartGallery w:val="Table of Contents"/>
          <w:docPartUnique/>
        </w:docPartObj>
      </w:sdtPr>
      <w:sdtEndPr>
        <w:rPr>
          <w:bCs/>
          <w:noProof/>
        </w:rPr>
      </w:sdtEndPr>
      <w:sdtContent>
        <w:p w14:paraId="136DFC83" w14:textId="36662F14" w:rsidR="00BC6C94" w:rsidRPr="0080793C" w:rsidRDefault="003D0176" w:rsidP="002A2812">
          <w:pPr>
            <w:pStyle w:val="TOCHeading"/>
            <w:rPr>
              <w:rFonts w:ascii="Arial Rounded MT Bold" w:hAnsi="Arial Rounded MT Bold" w:cs="Arial"/>
              <w:sz w:val="24"/>
              <w:szCs w:val="24"/>
            </w:rPr>
          </w:pPr>
          <w:r w:rsidRPr="0080793C">
            <w:rPr>
              <w:rFonts w:ascii="Arial Rounded MT Bold" w:hAnsi="Arial Rounded MT Bold" w:cs="Arial"/>
              <w:caps w:val="0"/>
              <w:sz w:val="72"/>
              <w:szCs w:val="72"/>
            </w:rPr>
            <w:t>Contents</w:t>
          </w:r>
        </w:p>
        <w:p w14:paraId="4961BCEB" w14:textId="385F5342" w:rsidR="00835FD5" w:rsidRPr="0080793C" w:rsidRDefault="00AE3D01">
          <w:pPr>
            <w:pStyle w:val="TOC2"/>
            <w:tabs>
              <w:tab w:val="right" w:leader="dot" w:pos="9010"/>
            </w:tabs>
            <w:rPr>
              <w:rFonts w:ascii="Arial" w:eastAsiaTheme="minorEastAsia" w:hAnsi="Arial" w:cs="Arial"/>
              <w:smallCaps w:val="0"/>
              <w:noProof/>
              <w:color w:val="auto"/>
              <w:sz w:val="22"/>
              <w:szCs w:val="22"/>
              <w:lang w:eastAsia="en-GB"/>
            </w:rPr>
          </w:pPr>
          <w:r w:rsidRPr="0080793C">
            <w:rPr>
              <w:rFonts w:ascii="Arial" w:hAnsi="Arial" w:cs="Arial"/>
              <w:caps/>
              <w:noProof/>
              <w:sz w:val="24"/>
              <w:szCs w:val="24"/>
            </w:rPr>
            <w:fldChar w:fldCharType="begin"/>
          </w:r>
          <w:r w:rsidRPr="0080793C">
            <w:rPr>
              <w:rFonts w:ascii="Arial" w:hAnsi="Arial" w:cs="Arial"/>
              <w:caps/>
              <w:noProof/>
              <w:sz w:val="24"/>
              <w:szCs w:val="24"/>
            </w:rPr>
            <w:instrText xml:space="preserve"> TOC \o "1-2" \h \z \u </w:instrText>
          </w:r>
          <w:r w:rsidRPr="0080793C">
            <w:rPr>
              <w:rFonts w:ascii="Arial" w:hAnsi="Arial" w:cs="Arial"/>
              <w:caps/>
              <w:noProof/>
              <w:sz w:val="24"/>
              <w:szCs w:val="24"/>
            </w:rPr>
            <w:fldChar w:fldCharType="separate"/>
          </w:r>
          <w:hyperlink w:anchor="_Toc17367669" w:history="1">
            <w:r w:rsidR="00835FD5" w:rsidRPr="0080793C">
              <w:rPr>
                <w:rStyle w:val="Hyperlink"/>
                <w:rFonts w:ascii="Arial" w:hAnsi="Arial" w:cs="Arial"/>
                <w:noProof/>
              </w:rPr>
              <w:t>About this pack</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_Toc17367669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2</w:t>
            </w:r>
            <w:r w:rsidR="00835FD5" w:rsidRPr="0080793C">
              <w:rPr>
                <w:rFonts w:ascii="Arial" w:hAnsi="Arial" w:cs="Arial"/>
                <w:noProof/>
                <w:webHidden/>
              </w:rPr>
              <w:fldChar w:fldCharType="end"/>
            </w:r>
          </w:hyperlink>
        </w:p>
        <w:p w14:paraId="45996228" w14:textId="5172063E" w:rsidR="00835FD5" w:rsidRPr="0080793C" w:rsidRDefault="00000000">
          <w:pPr>
            <w:pStyle w:val="TOC2"/>
            <w:tabs>
              <w:tab w:val="right" w:leader="dot" w:pos="9010"/>
            </w:tabs>
            <w:rPr>
              <w:rFonts w:ascii="Arial" w:eastAsiaTheme="minorEastAsia" w:hAnsi="Arial" w:cs="Arial"/>
              <w:smallCaps w:val="0"/>
              <w:noProof/>
              <w:color w:val="auto"/>
              <w:sz w:val="22"/>
              <w:szCs w:val="22"/>
              <w:lang w:eastAsia="en-GB"/>
            </w:rPr>
          </w:pPr>
          <w:hyperlink w:anchor="_Toc17367670" w:history="1">
            <w:r w:rsidR="00835FD5" w:rsidRPr="0080793C">
              <w:rPr>
                <w:rStyle w:val="Hyperlink"/>
                <w:rFonts w:ascii="Arial" w:hAnsi="Arial" w:cs="Arial"/>
                <w:noProof/>
              </w:rPr>
              <w:t>Accessibility</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_Toc17367670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2</w:t>
            </w:r>
            <w:r w:rsidR="00835FD5" w:rsidRPr="0080793C">
              <w:rPr>
                <w:rFonts w:ascii="Arial" w:hAnsi="Arial" w:cs="Arial"/>
                <w:noProof/>
                <w:webHidden/>
              </w:rPr>
              <w:fldChar w:fldCharType="end"/>
            </w:r>
          </w:hyperlink>
        </w:p>
        <w:p w14:paraId="285769C1" w14:textId="59F09A3D" w:rsidR="00835FD5" w:rsidRPr="0080793C" w:rsidRDefault="00000000">
          <w:pPr>
            <w:pStyle w:val="TOC2"/>
            <w:tabs>
              <w:tab w:val="right" w:leader="dot" w:pos="9010"/>
            </w:tabs>
            <w:rPr>
              <w:rFonts w:ascii="Arial" w:eastAsiaTheme="minorEastAsia" w:hAnsi="Arial" w:cs="Arial"/>
              <w:smallCaps w:val="0"/>
              <w:noProof/>
              <w:color w:val="auto"/>
              <w:sz w:val="22"/>
              <w:szCs w:val="22"/>
              <w:lang w:eastAsia="en-GB"/>
            </w:rPr>
          </w:pPr>
          <w:hyperlink w:anchor="_Toc17367671" w:history="1">
            <w:r w:rsidR="00835FD5" w:rsidRPr="0080793C">
              <w:rPr>
                <w:rStyle w:val="Hyperlink"/>
                <w:rFonts w:ascii="Arial" w:hAnsi="Arial" w:cs="Arial"/>
                <w:noProof/>
              </w:rPr>
              <w:t>Switchboard's Services</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_Toc17367671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3</w:t>
            </w:r>
            <w:r w:rsidR="00835FD5" w:rsidRPr="0080793C">
              <w:rPr>
                <w:rFonts w:ascii="Arial" w:hAnsi="Arial" w:cs="Arial"/>
                <w:noProof/>
                <w:webHidden/>
              </w:rPr>
              <w:fldChar w:fldCharType="end"/>
            </w:r>
          </w:hyperlink>
        </w:p>
        <w:p w14:paraId="3C80E70E" w14:textId="5D52EAE9" w:rsidR="00835FD5" w:rsidRPr="0080793C" w:rsidRDefault="00000000">
          <w:pPr>
            <w:pStyle w:val="TOC1"/>
            <w:tabs>
              <w:tab w:val="right" w:leader="dot" w:pos="9010"/>
            </w:tabs>
            <w:rPr>
              <w:rFonts w:ascii="Arial" w:eastAsiaTheme="minorEastAsia" w:hAnsi="Arial" w:cs="Arial"/>
              <w:b w:val="0"/>
              <w:bCs w:val="0"/>
              <w:caps w:val="0"/>
              <w:noProof/>
              <w:color w:val="auto"/>
              <w:sz w:val="22"/>
              <w:szCs w:val="22"/>
              <w:lang w:eastAsia="en-GB"/>
            </w:rPr>
          </w:pPr>
          <w:hyperlink w:anchor="_Toc17367672" w:history="1">
            <w:r w:rsidR="00835FD5" w:rsidRPr="0080793C">
              <w:rPr>
                <w:rStyle w:val="Hyperlink"/>
                <w:rFonts w:ascii="Arial" w:hAnsi="Arial" w:cs="Arial"/>
                <w:noProof/>
              </w:rPr>
              <w:t>Steering Group  Terms of Reference</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_Toc17367672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1</w:t>
            </w:r>
            <w:r w:rsidR="00835FD5" w:rsidRPr="0080793C">
              <w:rPr>
                <w:rFonts w:ascii="Arial" w:hAnsi="Arial" w:cs="Arial"/>
                <w:noProof/>
                <w:webHidden/>
              </w:rPr>
              <w:fldChar w:fldCharType="end"/>
            </w:r>
          </w:hyperlink>
        </w:p>
        <w:p w14:paraId="382CEB0A" w14:textId="25EBCF08"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73" w:history="1">
            <w:r w:rsidR="00835FD5" w:rsidRPr="0080793C">
              <w:rPr>
                <w:rStyle w:val="Hyperlink"/>
                <w:rFonts w:ascii="Arial" w:hAnsi="Arial" w:cs="Arial"/>
                <w:b/>
                <w:noProof/>
              </w:rPr>
              <w:t>1.</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Purpose</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_Toc17367673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1</w:t>
            </w:r>
            <w:r w:rsidR="00835FD5" w:rsidRPr="0080793C">
              <w:rPr>
                <w:rFonts w:ascii="Arial" w:hAnsi="Arial" w:cs="Arial"/>
                <w:noProof/>
                <w:webHidden/>
              </w:rPr>
              <w:fldChar w:fldCharType="end"/>
            </w:r>
          </w:hyperlink>
        </w:p>
        <w:p w14:paraId="2E41A824" w14:textId="4FC5C4F1"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74" w:history="1">
            <w:r w:rsidR="00835FD5" w:rsidRPr="0080793C">
              <w:rPr>
                <w:rStyle w:val="Hyperlink"/>
                <w:rFonts w:ascii="Arial" w:hAnsi="Arial" w:cs="Arial"/>
                <w:b/>
                <w:noProof/>
              </w:rPr>
              <w:t>2.</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Aims</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_Toc17367674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1</w:t>
            </w:r>
            <w:r w:rsidR="00835FD5" w:rsidRPr="0080793C">
              <w:rPr>
                <w:rFonts w:ascii="Arial" w:hAnsi="Arial" w:cs="Arial"/>
                <w:noProof/>
                <w:webHidden/>
              </w:rPr>
              <w:fldChar w:fldCharType="end"/>
            </w:r>
          </w:hyperlink>
        </w:p>
        <w:p w14:paraId="43F08CB7" w14:textId="23F445B0"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76" w:history="1">
            <w:r w:rsidR="00EB2D55">
              <w:rPr>
                <w:rStyle w:val="Hyperlink"/>
                <w:rFonts w:ascii="Arial" w:hAnsi="Arial" w:cs="Arial"/>
                <w:b/>
                <w:noProof/>
              </w:rPr>
              <w:t>3</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Remit</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_Toc17367676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1</w:t>
            </w:r>
            <w:r w:rsidR="00835FD5" w:rsidRPr="0080793C">
              <w:rPr>
                <w:rFonts w:ascii="Arial" w:hAnsi="Arial" w:cs="Arial"/>
                <w:noProof/>
                <w:webHidden/>
              </w:rPr>
              <w:fldChar w:fldCharType="end"/>
            </w:r>
          </w:hyperlink>
        </w:p>
        <w:p w14:paraId="7E5311C2" w14:textId="53CA31EF"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77" w:history="1">
            <w:r w:rsidR="00EB2D55">
              <w:rPr>
                <w:rStyle w:val="Hyperlink"/>
                <w:rFonts w:ascii="Arial" w:hAnsi="Arial" w:cs="Arial"/>
                <w:b/>
                <w:noProof/>
              </w:rPr>
              <w:t>4</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Structure and Reserved Posts</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_Toc17367677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2</w:t>
            </w:r>
            <w:r w:rsidR="00835FD5" w:rsidRPr="0080793C">
              <w:rPr>
                <w:rFonts w:ascii="Arial" w:hAnsi="Arial" w:cs="Arial"/>
                <w:noProof/>
                <w:webHidden/>
              </w:rPr>
              <w:fldChar w:fldCharType="end"/>
            </w:r>
          </w:hyperlink>
        </w:p>
        <w:p w14:paraId="53DD320B" w14:textId="56F46449"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78" w:history="1">
            <w:r w:rsidR="00EB2D55">
              <w:rPr>
                <w:rStyle w:val="Hyperlink"/>
                <w:rFonts w:ascii="Arial" w:hAnsi="Arial" w:cs="Arial"/>
                <w:b/>
                <w:noProof/>
              </w:rPr>
              <w:t>5</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Operation</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_Toc17367678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2</w:t>
            </w:r>
            <w:r w:rsidR="00835FD5" w:rsidRPr="0080793C">
              <w:rPr>
                <w:rFonts w:ascii="Arial" w:hAnsi="Arial" w:cs="Arial"/>
                <w:noProof/>
                <w:webHidden/>
              </w:rPr>
              <w:fldChar w:fldCharType="end"/>
            </w:r>
          </w:hyperlink>
        </w:p>
        <w:p w14:paraId="67D59F7E" w14:textId="4E0F1773"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79" w:history="1">
            <w:r w:rsidR="00EB2D55">
              <w:rPr>
                <w:rStyle w:val="Hyperlink"/>
                <w:rFonts w:ascii="Arial" w:hAnsi="Arial" w:cs="Arial"/>
                <w:b/>
                <w:noProof/>
              </w:rPr>
              <w:t>6</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Confidentiality</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_Toc17367679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3</w:t>
            </w:r>
            <w:r w:rsidR="00835FD5" w:rsidRPr="0080793C">
              <w:rPr>
                <w:rFonts w:ascii="Arial" w:hAnsi="Arial" w:cs="Arial"/>
                <w:noProof/>
                <w:webHidden/>
              </w:rPr>
              <w:fldChar w:fldCharType="end"/>
            </w:r>
          </w:hyperlink>
        </w:p>
        <w:p w14:paraId="09549A44" w14:textId="054E94B1"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80" w:history="1">
            <w:r w:rsidR="00EB2D55">
              <w:rPr>
                <w:rStyle w:val="Hyperlink"/>
                <w:rFonts w:ascii="Arial" w:hAnsi="Arial" w:cs="Arial"/>
                <w:b/>
                <w:noProof/>
              </w:rPr>
              <w:t>7</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Membership criteria</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_Toc17367680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3</w:t>
            </w:r>
            <w:r w:rsidR="00835FD5" w:rsidRPr="0080793C">
              <w:rPr>
                <w:rFonts w:ascii="Arial" w:hAnsi="Arial" w:cs="Arial"/>
                <w:noProof/>
                <w:webHidden/>
              </w:rPr>
              <w:fldChar w:fldCharType="end"/>
            </w:r>
          </w:hyperlink>
        </w:p>
        <w:p w14:paraId="0DAECEFD" w14:textId="6543C80C" w:rsidR="00835FD5" w:rsidRPr="0080793C" w:rsidRDefault="00000000">
          <w:pPr>
            <w:pStyle w:val="TOC2"/>
            <w:tabs>
              <w:tab w:val="left" w:pos="660"/>
              <w:tab w:val="right" w:leader="dot" w:pos="9010"/>
            </w:tabs>
            <w:rPr>
              <w:rFonts w:ascii="Arial" w:eastAsiaTheme="minorEastAsia" w:hAnsi="Arial" w:cs="Arial"/>
              <w:smallCaps w:val="0"/>
              <w:noProof/>
              <w:color w:val="auto"/>
              <w:sz w:val="22"/>
              <w:szCs w:val="22"/>
              <w:lang w:eastAsia="en-GB"/>
            </w:rPr>
          </w:pPr>
          <w:hyperlink w:anchor="_Toc17367681" w:history="1">
            <w:r w:rsidR="00EB2D55">
              <w:rPr>
                <w:rStyle w:val="Hyperlink"/>
                <w:rFonts w:ascii="Arial" w:hAnsi="Arial" w:cs="Arial"/>
                <w:b/>
                <w:noProof/>
              </w:rPr>
              <w:t>8</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Benefits</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_Toc17367681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5</w:t>
            </w:r>
            <w:r w:rsidR="00835FD5" w:rsidRPr="0080793C">
              <w:rPr>
                <w:rFonts w:ascii="Arial" w:hAnsi="Arial" w:cs="Arial"/>
                <w:noProof/>
                <w:webHidden/>
              </w:rPr>
              <w:fldChar w:fldCharType="end"/>
            </w:r>
          </w:hyperlink>
        </w:p>
        <w:p w14:paraId="064780CD" w14:textId="66209031" w:rsidR="00835FD5" w:rsidRPr="0080793C" w:rsidRDefault="00000000">
          <w:pPr>
            <w:pStyle w:val="TOC2"/>
            <w:tabs>
              <w:tab w:val="left" w:pos="880"/>
              <w:tab w:val="right" w:leader="dot" w:pos="9010"/>
            </w:tabs>
            <w:rPr>
              <w:rFonts w:ascii="Arial" w:eastAsiaTheme="minorEastAsia" w:hAnsi="Arial" w:cs="Arial"/>
              <w:smallCaps w:val="0"/>
              <w:noProof/>
              <w:color w:val="auto"/>
              <w:sz w:val="22"/>
              <w:szCs w:val="22"/>
              <w:lang w:eastAsia="en-GB"/>
            </w:rPr>
          </w:pPr>
          <w:hyperlink w:anchor="_Toc17367682" w:history="1">
            <w:r w:rsidR="00EB2D55">
              <w:rPr>
                <w:rStyle w:val="Hyperlink"/>
                <w:rFonts w:ascii="Arial" w:hAnsi="Arial" w:cs="Arial"/>
                <w:b/>
                <w:noProof/>
              </w:rPr>
              <w:t>9</w:t>
            </w:r>
            <w:r w:rsidR="00835FD5" w:rsidRPr="0080793C">
              <w:rPr>
                <w:rStyle w:val="Hyperlink"/>
                <w:rFonts w:ascii="Arial" w:hAnsi="Arial" w:cs="Arial"/>
                <w:b/>
                <w:noProof/>
              </w:rPr>
              <w:t>.</w:t>
            </w:r>
            <w:r w:rsidR="00835FD5" w:rsidRPr="0080793C">
              <w:rPr>
                <w:rFonts w:ascii="Arial" w:eastAsiaTheme="minorEastAsia" w:hAnsi="Arial" w:cs="Arial"/>
                <w:smallCaps w:val="0"/>
                <w:noProof/>
                <w:color w:val="auto"/>
                <w:sz w:val="22"/>
                <w:szCs w:val="22"/>
                <w:lang w:eastAsia="en-GB"/>
              </w:rPr>
              <w:tab/>
            </w:r>
            <w:r w:rsidR="00835FD5" w:rsidRPr="0080793C">
              <w:rPr>
                <w:rStyle w:val="Hyperlink"/>
                <w:rFonts w:ascii="Arial" w:hAnsi="Arial" w:cs="Arial"/>
                <w:b/>
                <w:noProof/>
              </w:rPr>
              <w:t>Ownership</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_Toc17367682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5</w:t>
            </w:r>
            <w:r w:rsidR="00835FD5" w:rsidRPr="0080793C">
              <w:rPr>
                <w:rFonts w:ascii="Arial" w:hAnsi="Arial" w:cs="Arial"/>
                <w:noProof/>
                <w:webHidden/>
              </w:rPr>
              <w:fldChar w:fldCharType="end"/>
            </w:r>
          </w:hyperlink>
        </w:p>
        <w:p w14:paraId="0024F77E" w14:textId="1B7CB86C" w:rsidR="00835FD5" w:rsidRPr="0080793C" w:rsidRDefault="00000000">
          <w:pPr>
            <w:pStyle w:val="TOC1"/>
            <w:tabs>
              <w:tab w:val="right" w:leader="dot" w:pos="9010"/>
            </w:tabs>
            <w:rPr>
              <w:rFonts w:ascii="Arial" w:eastAsiaTheme="minorEastAsia" w:hAnsi="Arial" w:cs="Arial"/>
              <w:b w:val="0"/>
              <w:bCs w:val="0"/>
              <w:caps w:val="0"/>
              <w:noProof/>
              <w:color w:val="auto"/>
              <w:sz w:val="22"/>
              <w:szCs w:val="22"/>
              <w:lang w:eastAsia="en-GB"/>
            </w:rPr>
          </w:pPr>
          <w:hyperlink w:anchor="_Toc17367683" w:history="1">
            <w:r w:rsidR="00835FD5" w:rsidRPr="0080793C">
              <w:rPr>
                <w:rStyle w:val="Hyperlink"/>
                <w:rFonts w:ascii="Arial" w:hAnsi="Arial" w:cs="Arial"/>
                <w:noProof/>
              </w:rPr>
              <w:t>Safe Spaces Agreement</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_Toc17367683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6</w:t>
            </w:r>
            <w:r w:rsidR="00835FD5" w:rsidRPr="0080793C">
              <w:rPr>
                <w:rFonts w:ascii="Arial" w:hAnsi="Arial" w:cs="Arial"/>
                <w:noProof/>
                <w:webHidden/>
              </w:rPr>
              <w:fldChar w:fldCharType="end"/>
            </w:r>
          </w:hyperlink>
        </w:p>
        <w:p w14:paraId="25374709" w14:textId="33B3B337" w:rsidR="00835FD5" w:rsidRPr="0080793C" w:rsidRDefault="00000000">
          <w:pPr>
            <w:pStyle w:val="TOC1"/>
            <w:tabs>
              <w:tab w:val="right" w:leader="dot" w:pos="9010"/>
            </w:tabs>
            <w:rPr>
              <w:rFonts w:ascii="Arial" w:eastAsiaTheme="minorEastAsia" w:hAnsi="Arial" w:cs="Arial"/>
              <w:b w:val="0"/>
              <w:bCs w:val="0"/>
              <w:caps w:val="0"/>
              <w:noProof/>
              <w:color w:val="auto"/>
              <w:sz w:val="22"/>
              <w:szCs w:val="22"/>
              <w:lang w:eastAsia="en-GB"/>
            </w:rPr>
          </w:pPr>
          <w:hyperlink w:anchor="_Toc17367684" w:history="1">
            <w:r w:rsidR="00835FD5" w:rsidRPr="0080793C">
              <w:rPr>
                <w:rStyle w:val="Hyperlink"/>
                <w:rFonts w:ascii="Arial" w:hAnsi="Arial" w:cs="Arial"/>
                <w:noProof/>
              </w:rPr>
              <w:t>How to apply</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_Toc17367684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9</w:t>
            </w:r>
            <w:r w:rsidR="00835FD5" w:rsidRPr="0080793C">
              <w:rPr>
                <w:rFonts w:ascii="Arial" w:hAnsi="Arial" w:cs="Arial"/>
                <w:noProof/>
                <w:webHidden/>
              </w:rPr>
              <w:fldChar w:fldCharType="end"/>
            </w:r>
          </w:hyperlink>
        </w:p>
        <w:p w14:paraId="54ACE8D4" w14:textId="618446B8" w:rsidR="00835FD5" w:rsidRPr="0080793C" w:rsidRDefault="00000000">
          <w:pPr>
            <w:pStyle w:val="TOC1"/>
            <w:tabs>
              <w:tab w:val="right" w:leader="dot" w:pos="9010"/>
            </w:tabs>
            <w:rPr>
              <w:rFonts w:ascii="Arial" w:eastAsiaTheme="minorEastAsia" w:hAnsi="Arial" w:cs="Arial"/>
              <w:b w:val="0"/>
              <w:bCs w:val="0"/>
              <w:caps w:val="0"/>
              <w:noProof/>
              <w:color w:val="auto"/>
              <w:sz w:val="22"/>
              <w:szCs w:val="22"/>
              <w:lang w:eastAsia="en-GB"/>
            </w:rPr>
          </w:pPr>
          <w:hyperlink w:anchor="_Toc17367685" w:history="1">
            <w:r w:rsidR="00835FD5" w:rsidRPr="0080793C">
              <w:rPr>
                <w:rStyle w:val="Hyperlink"/>
                <w:rFonts w:ascii="Arial" w:hAnsi="Arial" w:cs="Arial"/>
                <w:noProof/>
              </w:rPr>
              <w:t>Application form</w:t>
            </w:r>
            <w:r w:rsidR="00835FD5" w:rsidRPr="0080793C">
              <w:rPr>
                <w:rFonts w:ascii="Arial" w:hAnsi="Arial" w:cs="Arial"/>
                <w:noProof/>
                <w:webHidden/>
              </w:rPr>
              <w:tab/>
            </w:r>
            <w:r w:rsidR="00835FD5" w:rsidRPr="0080793C">
              <w:rPr>
                <w:rFonts w:ascii="Arial" w:hAnsi="Arial" w:cs="Arial"/>
                <w:noProof/>
                <w:webHidden/>
              </w:rPr>
              <w:fldChar w:fldCharType="begin"/>
            </w:r>
            <w:r w:rsidR="00835FD5" w:rsidRPr="0080793C">
              <w:rPr>
                <w:rFonts w:ascii="Arial" w:hAnsi="Arial" w:cs="Arial"/>
                <w:noProof/>
                <w:webHidden/>
              </w:rPr>
              <w:instrText xml:space="preserve"> PAGEREF _Toc17367685 \h </w:instrText>
            </w:r>
            <w:r w:rsidR="00835FD5" w:rsidRPr="0080793C">
              <w:rPr>
                <w:rFonts w:ascii="Arial" w:hAnsi="Arial" w:cs="Arial"/>
                <w:noProof/>
                <w:webHidden/>
              </w:rPr>
            </w:r>
            <w:r w:rsidR="00835FD5" w:rsidRPr="0080793C">
              <w:rPr>
                <w:rFonts w:ascii="Arial" w:hAnsi="Arial" w:cs="Arial"/>
                <w:noProof/>
                <w:webHidden/>
              </w:rPr>
              <w:fldChar w:fldCharType="separate"/>
            </w:r>
            <w:r w:rsidR="001A2D13">
              <w:rPr>
                <w:rFonts w:ascii="Arial" w:hAnsi="Arial" w:cs="Arial"/>
                <w:noProof/>
                <w:webHidden/>
              </w:rPr>
              <w:t>10</w:t>
            </w:r>
            <w:r w:rsidR="00835FD5" w:rsidRPr="0080793C">
              <w:rPr>
                <w:rFonts w:ascii="Arial" w:hAnsi="Arial" w:cs="Arial"/>
                <w:noProof/>
                <w:webHidden/>
              </w:rPr>
              <w:fldChar w:fldCharType="end"/>
            </w:r>
          </w:hyperlink>
        </w:p>
        <w:p w14:paraId="7D7CE3D6" w14:textId="6B8DF131" w:rsidR="00BC6C94" w:rsidRPr="0080793C" w:rsidRDefault="00AE3D01" w:rsidP="002A2812">
          <w:pPr>
            <w:jc w:val="left"/>
            <w:rPr>
              <w:rFonts w:ascii="Arial" w:hAnsi="Arial" w:cs="Arial"/>
              <w:sz w:val="24"/>
              <w:szCs w:val="24"/>
            </w:rPr>
          </w:pPr>
          <w:r w:rsidRPr="0080793C">
            <w:rPr>
              <w:rFonts w:ascii="Arial" w:hAnsi="Arial" w:cs="Arial"/>
              <w:caps/>
              <w:noProof/>
              <w:sz w:val="24"/>
              <w:szCs w:val="24"/>
            </w:rPr>
            <w:fldChar w:fldCharType="end"/>
          </w:r>
        </w:p>
      </w:sdtContent>
    </w:sdt>
    <w:p w14:paraId="45D07FB4" w14:textId="77777777" w:rsidR="00BC6C94" w:rsidRPr="0080793C" w:rsidRDefault="00BC6C94" w:rsidP="002A2812">
      <w:pPr>
        <w:spacing w:after="0" w:line="240" w:lineRule="auto"/>
        <w:ind w:right="0"/>
        <w:jc w:val="left"/>
        <w:rPr>
          <w:rFonts w:ascii="Arial" w:hAnsi="Arial" w:cs="Arial"/>
          <w:sz w:val="24"/>
          <w:szCs w:val="24"/>
        </w:rPr>
      </w:pPr>
      <w:r w:rsidRPr="0080793C">
        <w:rPr>
          <w:rFonts w:ascii="Arial" w:hAnsi="Arial" w:cs="Arial"/>
          <w:sz w:val="24"/>
          <w:szCs w:val="24"/>
        </w:rPr>
        <w:br w:type="page"/>
      </w:r>
    </w:p>
    <w:p w14:paraId="12A37381" w14:textId="2163242F" w:rsidR="00BC6C94" w:rsidRDefault="00BC6C94" w:rsidP="005C0C77">
      <w:pPr>
        <w:jc w:val="left"/>
        <w:rPr>
          <w:rFonts w:ascii="Arial Rounded MT Bold" w:hAnsi="Arial Rounded MT Bold"/>
          <w:b/>
          <w:color w:val="4472C4" w:themeColor="accent5"/>
          <w:sz w:val="72"/>
          <w:szCs w:val="72"/>
        </w:rPr>
      </w:pPr>
      <w:r w:rsidRPr="003D0176">
        <w:rPr>
          <w:rFonts w:ascii="Arial Rounded MT Bold" w:hAnsi="Arial Rounded MT Bold"/>
          <w:b/>
          <w:color w:val="4472C4" w:themeColor="accent5"/>
          <w:sz w:val="72"/>
          <w:szCs w:val="72"/>
        </w:rPr>
        <w:lastRenderedPageBreak/>
        <w:t>T</w:t>
      </w:r>
      <w:r w:rsidR="007370CF" w:rsidRPr="003D0176">
        <w:rPr>
          <w:rFonts w:ascii="Arial Rounded MT Bold" w:hAnsi="Arial Rounded MT Bold"/>
          <w:b/>
          <w:color w:val="4472C4" w:themeColor="accent5"/>
          <w:sz w:val="72"/>
          <w:szCs w:val="72"/>
        </w:rPr>
        <w:t xml:space="preserve">hank you for your interest </w:t>
      </w:r>
      <w:proofErr w:type="gramStart"/>
      <w:r w:rsidR="007370CF" w:rsidRPr="003D0176">
        <w:rPr>
          <w:rFonts w:ascii="Arial Rounded MT Bold" w:hAnsi="Arial Rounded MT Bold"/>
          <w:b/>
          <w:color w:val="4472C4" w:themeColor="accent5"/>
          <w:sz w:val="72"/>
          <w:szCs w:val="72"/>
        </w:rPr>
        <w:t>in  S</w:t>
      </w:r>
      <w:r w:rsidRPr="003D0176">
        <w:rPr>
          <w:rFonts w:ascii="Arial Rounded MT Bold" w:hAnsi="Arial Rounded MT Bold"/>
          <w:b/>
          <w:color w:val="4472C4" w:themeColor="accent5"/>
          <w:sz w:val="72"/>
          <w:szCs w:val="72"/>
        </w:rPr>
        <w:t>witchboard's</w:t>
      </w:r>
      <w:proofErr w:type="gramEnd"/>
      <w:r w:rsidRPr="003D0176">
        <w:rPr>
          <w:rFonts w:ascii="Arial Rounded MT Bold" w:hAnsi="Arial Rounded MT Bold"/>
          <w:b/>
          <w:color w:val="4472C4" w:themeColor="accent5"/>
          <w:sz w:val="72"/>
          <w:szCs w:val="72"/>
        </w:rPr>
        <w:t xml:space="preserve"> </w:t>
      </w:r>
      <w:r w:rsidR="00B54683">
        <w:rPr>
          <w:rFonts w:ascii="Arial Rounded MT Bold" w:hAnsi="Arial Rounded MT Bold"/>
          <w:b/>
          <w:color w:val="4472C4" w:themeColor="accent5"/>
          <w:sz w:val="72"/>
          <w:szCs w:val="72"/>
        </w:rPr>
        <w:t>Survivor Lived Experience Steering Group</w:t>
      </w:r>
    </w:p>
    <w:p w14:paraId="4FF55CA0" w14:textId="7F059D71" w:rsidR="00BC6C94" w:rsidRPr="003D0176" w:rsidRDefault="00BC6C94" w:rsidP="002A2812">
      <w:pPr>
        <w:pStyle w:val="Heading2"/>
        <w:numPr>
          <w:ilvl w:val="0"/>
          <w:numId w:val="0"/>
        </w:numPr>
        <w:ind w:left="360"/>
        <w:jc w:val="left"/>
      </w:pPr>
      <w:bookmarkStart w:id="1" w:name="_Toc17367669"/>
      <w:r w:rsidRPr="003D0176">
        <w:t>About this pack</w:t>
      </w:r>
      <w:bookmarkEnd w:id="1"/>
    </w:p>
    <w:p w14:paraId="61C04F09" w14:textId="531BD2A4" w:rsidR="00BC6C94" w:rsidRPr="003D0176" w:rsidRDefault="00BC6C94" w:rsidP="002A2812">
      <w:pPr>
        <w:jc w:val="left"/>
        <w:rPr>
          <w:rFonts w:ascii="Arial" w:hAnsi="Arial" w:cs="Arial"/>
          <w:sz w:val="24"/>
          <w:szCs w:val="24"/>
        </w:rPr>
      </w:pPr>
      <w:r w:rsidRPr="003D0176">
        <w:rPr>
          <w:rFonts w:ascii="Arial" w:hAnsi="Arial" w:cs="Arial"/>
          <w:sz w:val="24"/>
          <w:szCs w:val="24"/>
        </w:rPr>
        <w:t>This information pack aims to tell you</w:t>
      </w:r>
      <w:r w:rsidR="005C0C77">
        <w:rPr>
          <w:rFonts w:ascii="Arial" w:hAnsi="Arial" w:cs="Arial"/>
          <w:sz w:val="24"/>
          <w:szCs w:val="24"/>
        </w:rPr>
        <w:t xml:space="preserve"> all you need to know about Switchboard</w:t>
      </w:r>
      <w:r w:rsidR="00B54683">
        <w:rPr>
          <w:rFonts w:ascii="Arial" w:hAnsi="Arial" w:cs="Arial"/>
          <w:sz w:val="24"/>
          <w:szCs w:val="24"/>
        </w:rPr>
        <w:t xml:space="preserve">’s Survivor Lived Experience Steering </w:t>
      </w:r>
      <w:r w:rsidR="005C0C77">
        <w:rPr>
          <w:rFonts w:ascii="Arial" w:hAnsi="Arial" w:cs="Arial"/>
          <w:sz w:val="24"/>
          <w:szCs w:val="24"/>
        </w:rPr>
        <w:t xml:space="preserve">Group </w:t>
      </w:r>
      <w:r w:rsidRPr="003D0176">
        <w:rPr>
          <w:rFonts w:ascii="Arial" w:hAnsi="Arial" w:cs="Arial"/>
          <w:sz w:val="24"/>
          <w:szCs w:val="24"/>
        </w:rPr>
        <w:t>and how to apply.</w:t>
      </w:r>
    </w:p>
    <w:p w14:paraId="433BACBF" w14:textId="3EBD8204" w:rsidR="00BC6C94" w:rsidRPr="003D0176" w:rsidRDefault="00BC6C94" w:rsidP="002A2812">
      <w:pPr>
        <w:jc w:val="left"/>
        <w:rPr>
          <w:rFonts w:ascii="Arial" w:hAnsi="Arial" w:cs="Arial"/>
          <w:sz w:val="24"/>
          <w:szCs w:val="24"/>
        </w:rPr>
      </w:pPr>
      <w:r w:rsidRPr="003D0176">
        <w:rPr>
          <w:rFonts w:ascii="Arial" w:hAnsi="Arial" w:cs="Arial"/>
          <w:sz w:val="24"/>
          <w:szCs w:val="24"/>
        </w:rPr>
        <w:t>The</w:t>
      </w:r>
      <w:r w:rsidR="005C0C77">
        <w:rPr>
          <w:rFonts w:ascii="Arial" w:hAnsi="Arial" w:cs="Arial"/>
          <w:sz w:val="24"/>
          <w:szCs w:val="24"/>
        </w:rPr>
        <w:t xml:space="preserve"> information</w:t>
      </w:r>
      <w:r w:rsidRPr="003D0176">
        <w:rPr>
          <w:rFonts w:ascii="Arial" w:hAnsi="Arial" w:cs="Arial"/>
          <w:sz w:val="24"/>
          <w:szCs w:val="24"/>
        </w:rPr>
        <w:t xml:space="preserve"> in this document set</w:t>
      </w:r>
      <w:r w:rsidR="005C0C77">
        <w:rPr>
          <w:rFonts w:ascii="Arial" w:hAnsi="Arial" w:cs="Arial"/>
          <w:sz w:val="24"/>
          <w:szCs w:val="24"/>
        </w:rPr>
        <w:t>s</w:t>
      </w:r>
      <w:r w:rsidRPr="003D0176">
        <w:rPr>
          <w:rFonts w:ascii="Arial" w:hAnsi="Arial" w:cs="Arial"/>
          <w:sz w:val="24"/>
          <w:szCs w:val="24"/>
        </w:rPr>
        <w:t xml:space="preserve"> the guidelines for the </w:t>
      </w:r>
      <w:r w:rsidR="005C0C77">
        <w:rPr>
          <w:rFonts w:ascii="Arial" w:hAnsi="Arial" w:cs="Arial"/>
          <w:sz w:val="24"/>
          <w:szCs w:val="24"/>
        </w:rPr>
        <w:t>g</w:t>
      </w:r>
      <w:r w:rsidRPr="003D0176">
        <w:rPr>
          <w:rFonts w:ascii="Arial" w:hAnsi="Arial" w:cs="Arial"/>
          <w:sz w:val="24"/>
          <w:szCs w:val="24"/>
        </w:rPr>
        <w:t xml:space="preserve">roup, but </w:t>
      </w:r>
      <w:r w:rsidR="005C0C77">
        <w:rPr>
          <w:rFonts w:ascii="Arial" w:hAnsi="Arial" w:cs="Arial"/>
          <w:sz w:val="24"/>
          <w:szCs w:val="24"/>
        </w:rPr>
        <w:t>it is</w:t>
      </w:r>
      <w:r w:rsidRPr="003D0176">
        <w:rPr>
          <w:rFonts w:ascii="Arial" w:hAnsi="Arial" w:cs="Arial"/>
          <w:sz w:val="24"/>
          <w:szCs w:val="24"/>
        </w:rPr>
        <w:t xml:space="preserve"> n</w:t>
      </w:r>
      <w:r w:rsidR="005C0C77">
        <w:rPr>
          <w:rFonts w:ascii="Arial" w:hAnsi="Arial" w:cs="Arial"/>
          <w:sz w:val="24"/>
          <w:szCs w:val="24"/>
        </w:rPr>
        <w:t xml:space="preserve">ot set in stone. It is important that the group and how it is run reflects the needs of the people who make it up, so members </w:t>
      </w:r>
      <w:r w:rsidRPr="003D0176">
        <w:rPr>
          <w:rFonts w:ascii="Arial" w:hAnsi="Arial" w:cs="Arial"/>
          <w:sz w:val="24"/>
          <w:szCs w:val="24"/>
        </w:rPr>
        <w:t>can discuss together any changes they would like to make to how</w:t>
      </w:r>
      <w:r w:rsidR="005C0C77">
        <w:rPr>
          <w:rFonts w:ascii="Arial" w:hAnsi="Arial" w:cs="Arial"/>
          <w:sz w:val="24"/>
          <w:szCs w:val="24"/>
        </w:rPr>
        <w:t xml:space="preserve"> the group is run. C</w:t>
      </w:r>
      <w:r w:rsidRPr="003D0176">
        <w:rPr>
          <w:rFonts w:ascii="Arial" w:hAnsi="Arial" w:cs="Arial"/>
          <w:sz w:val="24"/>
          <w:szCs w:val="24"/>
        </w:rPr>
        <w:t>hanges can be made to the document to reflect this.</w:t>
      </w:r>
    </w:p>
    <w:p w14:paraId="7EBCF219" w14:textId="486C5718" w:rsidR="00BC6C94" w:rsidRPr="003D0176" w:rsidRDefault="007370CF" w:rsidP="002A2812">
      <w:pPr>
        <w:pStyle w:val="Heading2"/>
        <w:numPr>
          <w:ilvl w:val="0"/>
          <w:numId w:val="0"/>
        </w:numPr>
        <w:ind w:left="360"/>
        <w:jc w:val="left"/>
      </w:pPr>
      <w:bookmarkStart w:id="2" w:name="_Toc17367670"/>
      <w:r w:rsidRPr="003D0176">
        <w:t>Accessibility</w:t>
      </w:r>
      <w:bookmarkEnd w:id="2"/>
    </w:p>
    <w:p w14:paraId="50B593C7" w14:textId="15043716" w:rsidR="00BC6C94" w:rsidRPr="003D0176" w:rsidRDefault="00BC6C94" w:rsidP="002A2812">
      <w:pPr>
        <w:spacing w:line="240" w:lineRule="auto"/>
        <w:jc w:val="left"/>
        <w:rPr>
          <w:rFonts w:ascii="Arial" w:hAnsi="Arial" w:cs="Arial"/>
          <w:sz w:val="24"/>
          <w:szCs w:val="24"/>
        </w:rPr>
      </w:pPr>
      <w:r w:rsidRPr="003D0176">
        <w:rPr>
          <w:rFonts w:ascii="Arial" w:hAnsi="Arial" w:cs="Arial"/>
          <w:sz w:val="24"/>
          <w:szCs w:val="24"/>
        </w:rPr>
        <w:t xml:space="preserve">This pack will be made available in alternative formats upon </w:t>
      </w:r>
      <w:r w:rsidR="000E7242">
        <w:rPr>
          <w:rFonts w:ascii="Arial" w:hAnsi="Arial" w:cs="Arial"/>
          <w:sz w:val="24"/>
          <w:szCs w:val="24"/>
        </w:rPr>
        <w:t xml:space="preserve">request, including large print and </w:t>
      </w:r>
      <w:r w:rsidRPr="003D0176">
        <w:rPr>
          <w:rFonts w:ascii="Arial" w:hAnsi="Arial" w:cs="Arial"/>
          <w:sz w:val="24"/>
          <w:szCs w:val="24"/>
        </w:rPr>
        <w:t>dyslexia-friendly font.</w:t>
      </w:r>
    </w:p>
    <w:p w14:paraId="244FED3E" w14:textId="54FE8208" w:rsidR="007370CF" w:rsidRPr="003D0176" w:rsidRDefault="007370CF" w:rsidP="002A2812">
      <w:pPr>
        <w:spacing w:line="240" w:lineRule="auto"/>
        <w:jc w:val="left"/>
        <w:rPr>
          <w:rFonts w:ascii="Arial" w:hAnsi="Arial" w:cs="Arial"/>
          <w:sz w:val="24"/>
          <w:szCs w:val="24"/>
        </w:rPr>
      </w:pPr>
      <w:r w:rsidRPr="003D0176">
        <w:rPr>
          <w:rFonts w:ascii="Arial" w:hAnsi="Arial" w:cs="Arial"/>
          <w:sz w:val="24"/>
          <w:szCs w:val="24"/>
        </w:rPr>
        <w:t xml:space="preserve">Please email </w:t>
      </w:r>
      <w:r w:rsidR="00B54683">
        <w:rPr>
          <w:rFonts w:ascii="Arial" w:hAnsi="Arial" w:cs="Arial"/>
          <w:sz w:val="24"/>
          <w:szCs w:val="24"/>
        </w:rPr>
        <w:t>raf.galdeano@switchboard.org.uk</w:t>
      </w:r>
      <w:r w:rsidRPr="003D0176">
        <w:rPr>
          <w:rFonts w:ascii="Arial" w:hAnsi="Arial" w:cs="Arial"/>
          <w:sz w:val="24"/>
          <w:szCs w:val="24"/>
        </w:rPr>
        <w:t xml:space="preserve"> or call us on 01273 234009 to request a different format.</w:t>
      </w:r>
    </w:p>
    <w:p w14:paraId="77DF891F" w14:textId="77777777" w:rsidR="007370CF" w:rsidRPr="003D0176" w:rsidRDefault="007370CF" w:rsidP="002A2812">
      <w:pPr>
        <w:spacing w:line="240" w:lineRule="auto"/>
        <w:jc w:val="left"/>
        <w:rPr>
          <w:rFonts w:ascii="Arial" w:hAnsi="Arial" w:cs="Arial"/>
          <w:sz w:val="24"/>
          <w:szCs w:val="24"/>
        </w:rPr>
      </w:pPr>
    </w:p>
    <w:p w14:paraId="7BB4A4CB" w14:textId="7CD056D2" w:rsidR="007370CF" w:rsidRPr="003D0176" w:rsidRDefault="007370CF" w:rsidP="002A2812">
      <w:pPr>
        <w:spacing w:after="0" w:line="240" w:lineRule="auto"/>
        <w:ind w:right="0"/>
        <w:jc w:val="left"/>
        <w:rPr>
          <w:rFonts w:ascii="Arial" w:hAnsi="Arial" w:cs="Arial"/>
          <w:sz w:val="24"/>
          <w:szCs w:val="24"/>
        </w:rPr>
      </w:pPr>
      <w:r w:rsidRPr="003D0176">
        <w:rPr>
          <w:rFonts w:ascii="Arial" w:hAnsi="Arial" w:cs="Arial"/>
          <w:sz w:val="24"/>
          <w:szCs w:val="24"/>
        </w:rPr>
        <w:br w:type="page"/>
      </w:r>
    </w:p>
    <w:p w14:paraId="480C0629" w14:textId="4F1F1E70" w:rsidR="007370CF" w:rsidRPr="003D0176" w:rsidRDefault="007370CF" w:rsidP="002A2812">
      <w:pPr>
        <w:pStyle w:val="Heading2"/>
        <w:numPr>
          <w:ilvl w:val="0"/>
          <w:numId w:val="0"/>
        </w:numPr>
        <w:ind w:left="360"/>
        <w:jc w:val="left"/>
      </w:pPr>
      <w:bookmarkStart w:id="3" w:name="_Toc17367671"/>
      <w:r w:rsidRPr="003D0176">
        <w:lastRenderedPageBreak/>
        <w:t>Switchboard's Services</w:t>
      </w:r>
      <w:bookmarkEnd w:id="3"/>
    </w:p>
    <w:p w14:paraId="6386F4CA" w14:textId="06C75402" w:rsidR="00022725" w:rsidRDefault="00022725" w:rsidP="002A2812">
      <w:pPr>
        <w:jc w:val="left"/>
        <w:rPr>
          <w:rFonts w:ascii="Arial" w:hAnsi="Arial" w:cs="Arial"/>
          <w:b/>
          <w:color w:val="4472C4" w:themeColor="accent5"/>
          <w:sz w:val="24"/>
          <w:szCs w:val="24"/>
        </w:rPr>
      </w:pPr>
      <w:r>
        <w:rPr>
          <w:rFonts w:ascii="Arial" w:hAnsi="Arial" w:cs="Arial"/>
          <w:sz w:val="24"/>
          <w:szCs w:val="24"/>
        </w:rPr>
        <w:t xml:space="preserve">The Steering Group will advise on </w:t>
      </w:r>
      <w:r w:rsidR="00B54683">
        <w:rPr>
          <w:rFonts w:ascii="Arial" w:hAnsi="Arial" w:cs="Arial"/>
          <w:sz w:val="24"/>
          <w:szCs w:val="24"/>
        </w:rPr>
        <w:t>the activities and direction of our Domestic Abuse (DA) Service.</w:t>
      </w:r>
      <w:r>
        <w:rPr>
          <w:rFonts w:ascii="Arial" w:hAnsi="Arial" w:cs="Arial"/>
          <w:sz w:val="24"/>
          <w:szCs w:val="24"/>
        </w:rPr>
        <w:t xml:space="preserve"> </w:t>
      </w:r>
      <w:r w:rsidR="000132D4">
        <w:rPr>
          <w:rFonts w:ascii="Arial" w:hAnsi="Arial" w:cs="Arial"/>
          <w:sz w:val="24"/>
          <w:szCs w:val="24"/>
        </w:rPr>
        <w:t>This will have a focus on increasing access for marginalised people within our communities, and determining what our resources and groups look like.</w:t>
      </w:r>
      <w:r>
        <w:rPr>
          <w:rFonts w:ascii="Arial" w:hAnsi="Arial" w:cs="Arial"/>
          <w:sz w:val="24"/>
          <w:szCs w:val="24"/>
        </w:rPr>
        <w:t xml:space="preserve"> </w:t>
      </w:r>
      <w:r w:rsidR="00FA2FC9">
        <w:rPr>
          <w:rFonts w:ascii="Arial" w:hAnsi="Arial" w:cs="Arial"/>
          <w:sz w:val="24"/>
          <w:szCs w:val="24"/>
        </w:rPr>
        <w:t xml:space="preserve">To find out more about </w:t>
      </w:r>
      <w:r w:rsidR="000132D4">
        <w:rPr>
          <w:rFonts w:ascii="Arial" w:hAnsi="Arial" w:cs="Arial"/>
          <w:sz w:val="24"/>
          <w:szCs w:val="24"/>
        </w:rPr>
        <w:t>Switchboard</w:t>
      </w:r>
      <w:r w:rsidR="00FA2FC9">
        <w:rPr>
          <w:rFonts w:ascii="Arial" w:hAnsi="Arial" w:cs="Arial"/>
          <w:sz w:val="24"/>
          <w:szCs w:val="24"/>
        </w:rPr>
        <w:t xml:space="preserve"> services visit </w:t>
      </w:r>
      <w:r w:rsidR="00FA2FC9" w:rsidRPr="003D0176">
        <w:rPr>
          <w:rFonts w:ascii="Arial" w:hAnsi="Arial" w:cs="Arial"/>
          <w:b/>
          <w:color w:val="4472C4" w:themeColor="accent5"/>
          <w:sz w:val="24"/>
          <w:szCs w:val="24"/>
        </w:rPr>
        <w:t>www.switchboard.org.uk</w:t>
      </w:r>
    </w:p>
    <w:p w14:paraId="735C1B3B" w14:textId="77777777" w:rsidR="005C0C77" w:rsidRDefault="005C0C77" w:rsidP="002A2812">
      <w:pPr>
        <w:jc w:val="left"/>
        <w:rPr>
          <w:rFonts w:ascii="Arial" w:hAnsi="Arial" w:cs="Arial"/>
          <w:sz w:val="24"/>
          <w:szCs w:val="24"/>
        </w:rPr>
        <w:sectPr w:rsidR="005C0C77" w:rsidSect="00B850AC">
          <w:footerReference w:type="default" r:id="rId13"/>
          <w:pgSz w:w="11900" w:h="16840"/>
          <w:pgMar w:top="1440" w:right="1440" w:bottom="1440" w:left="1440" w:header="708" w:footer="708" w:gutter="0"/>
          <w:pgNumType w:start="0"/>
          <w:cols w:space="708"/>
          <w:titlePg/>
          <w:docGrid w:linePitch="360"/>
        </w:sectPr>
      </w:pPr>
    </w:p>
    <w:tbl>
      <w:tblPr>
        <w:tblStyle w:val="TableGrid"/>
        <w:tblW w:w="4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2928"/>
      </w:tblGrid>
      <w:tr w:rsidR="00AF27A8" w14:paraId="140056E9" w14:textId="77777777" w:rsidTr="002D40D5">
        <w:trPr>
          <w:trHeight w:val="2585"/>
        </w:trPr>
        <w:tc>
          <w:tcPr>
            <w:tcW w:w="1753" w:type="dxa"/>
          </w:tcPr>
          <w:p w14:paraId="744F0F95" w14:textId="380755CF" w:rsidR="00AF27A8" w:rsidRDefault="00316772"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70528" behindDoc="1" locked="0" layoutInCell="1" allowOverlap="1" wp14:anchorId="6ABFE25D" wp14:editId="653146D5">
                  <wp:simplePos x="0" y="0"/>
                  <wp:positionH relativeFrom="column">
                    <wp:posOffset>-68107</wp:posOffset>
                  </wp:positionH>
                  <wp:positionV relativeFrom="paragraph">
                    <wp:posOffset>244786</wp:posOffset>
                  </wp:positionV>
                  <wp:extent cx="1062990" cy="1062990"/>
                  <wp:effectExtent l="0" t="0" r="3810" b="3810"/>
                  <wp:wrapTight wrapText="bothSides">
                    <wp:wrapPolygon edited="0">
                      <wp:start x="7355" y="0"/>
                      <wp:lineTo x="4645" y="1161"/>
                      <wp:lineTo x="0" y="5032"/>
                      <wp:lineTo x="0" y="13935"/>
                      <wp:lineTo x="2323" y="18581"/>
                      <wp:lineTo x="2323" y="18968"/>
                      <wp:lineTo x="6581" y="21290"/>
                      <wp:lineTo x="6968" y="21290"/>
                      <wp:lineTo x="14323" y="21290"/>
                      <wp:lineTo x="15097" y="21290"/>
                      <wp:lineTo x="18968" y="18581"/>
                      <wp:lineTo x="21290" y="14710"/>
                      <wp:lineTo x="21290" y="5032"/>
                      <wp:lineTo x="16258" y="774"/>
                      <wp:lineTo x="13935" y="0"/>
                      <wp:lineTo x="7355" y="0"/>
                    </wp:wrapPolygon>
                  </wp:wrapTight>
                  <wp:docPr id="527814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28" w:type="dxa"/>
          </w:tcPr>
          <w:p w14:paraId="64C91A9C" w14:textId="77777777" w:rsidR="00316772" w:rsidRDefault="00316772" w:rsidP="002A2812">
            <w:pPr>
              <w:pStyle w:val="NormalWeb"/>
              <w:shd w:val="clear" w:color="auto" w:fill="FFFFFF"/>
              <w:spacing w:before="0" w:beforeAutospacing="0" w:after="0" w:afterAutospacing="0"/>
              <w:rPr>
                <w:rFonts w:ascii="Arial" w:hAnsi="Arial" w:cs="Arial"/>
                <w:color w:val="auto"/>
                <w:szCs w:val="24"/>
              </w:rPr>
            </w:pPr>
          </w:p>
          <w:p w14:paraId="42F0A81D" w14:textId="6503FB35" w:rsidR="00AF27A8" w:rsidRPr="00E97E4F" w:rsidRDefault="00AF27A8" w:rsidP="002A2812">
            <w:pPr>
              <w:pStyle w:val="NormalWeb"/>
              <w:shd w:val="clear" w:color="auto" w:fill="FFFFFF"/>
              <w:spacing w:before="0" w:beforeAutospacing="0" w:after="0" w:afterAutospacing="0"/>
              <w:rPr>
                <w:rFonts w:ascii="Arial" w:hAnsi="Arial" w:cs="Arial"/>
                <w:color w:val="auto"/>
                <w:szCs w:val="24"/>
              </w:rPr>
            </w:pPr>
            <w:r w:rsidRPr="00E97E4F">
              <w:rPr>
                <w:rFonts w:ascii="Arial" w:hAnsi="Arial" w:cs="Arial"/>
                <w:color w:val="auto"/>
                <w:szCs w:val="24"/>
              </w:rPr>
              <w:t>Our </w:t>
            </w:r>
            <w:r w:rsidR="000132D4" w:rsidRPr="00E97E4F">
              <w:rPr>
                <w:rStyle w:val="Strong"/>
                <w:rFonts w:ascii="Arial" w:hAnsi="Arial" w:cs="Arial"/>
                <w:color w:val="auto"/>
                <w:szCs w:val="24"/>
                <w:bdr w:val="none" w:sz="0" w:space="0" w:color="auto" w:frame="1"/>
              </w:rPr>
              <w:t>H</w:t>
            </w:r>
            <w:r w:rsidRPr="00E97E4F">
              <w:rPr>
                <w:rStyle w:val="Strong"/>
                <w:rFonts w:ascii="Arial" w:hAnsi="Arial" w:cs="Arial"/>
                <w:color w:val="auto"/>
                <w:szCs w:val="24"/>
                <w:bdr w:val="none" w:sz="0" w:space="0" w:color="auto" w:frame="1"/>
              </w:rPr>
              <w:t>elpline</w:t>
            </w:r>
            <w:r w:rsidRPr="00E97E4F">
              <w:rPr>
                <w:rFonts w:ascii="Arial" w:hAnsi="Arial" w:cs="Arial"/>
                <w:color w:val="auto"/>
                <w:szCs w:val="24"/>
              </w:rPr>
              <w:t> provid</w:t>
            </w:r>
            <w:r w:rsidR="000132D4" w:rsidRPr="00E97E4F">
              <w:rPr>
                <w:rFonts w:ascii="Arial" w:hAnsi="Arial" w:cs="Arial"/>
                <w:color w:val="auto"/>
                <w:szCs w:val="24"/>
              </w:rPr>
              <w:t>e</w:t>
            </w:r>
            <w:r w:rsidRPr="00E97E4F">
              <w:rPr>
                <w:rFonts w:ascii="Arial" w:hAnsi="Arial" w:cs="Arial"/>
                <w:color w:val="auto"/>
                <w:szCs w:val="24"/>
              </w:rPr>
              <w:t xml:space="preserve">s support and information and will connect you to the right LGBTQ services or advice.  </w:t>
            </w:r>
          </w:p>
          <w:p w14:paraId="1815B653" w14:textId="6A9A6F4B" w:rsidR="00AF27A8" w:rsidRPr="00E97E4F" w:rsidRDefault="00AF27A8" w:rsidP="002A2812">
            <w:pPr>
              <w:jc w:val="left"/>
              <w:rPr>
                <w:rFonts w:ascii="Arial" w:hAnsi="Arial" w:cs="Arial"/>
                <w:color w:val="auto"/>
                <w:sz w:val="24"/>
                <w:szCs w:val="24"/>
              </w:rPr>
            </w:pPr>
          </w:p>
        </w:tc>
      </w:tr>
      <w:tr w:rsidR="00AF27A8" w14:paraId="39D04568" w14:textId="77777777" w:rsidTr="002D40D5">
        <w:trPr>
          <w:trHeight w:val="2849"/>
        </w:trPr>
        <w:tc>
          <w:tcPr>
            <w:tcW w:w="1753" w:type="dxa"/>
          </w:tcPr>
          <w:p w14:paraId="6C12EA6E" w14:textId="404B5D43" w:rsidR="00AF27A8" w:rsidRDefault="000132D4"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69504" behindDoc="1" locked="0" layoutInCell="1" allowOverlap="1" wp14:anchorId="4335F217" wp14:editId="07BFDA1F">
                  <wp:simplePos x="0" y="0"/>
                  <wp:positionH relativeFrom="column">
                    <wp:posOffset>-68285</wp:posOffset>
                  </wp:positionH>
                  <wp:positionV relativeFrom="paragraph">
                    <wp:posOffset>209033</wp:posOffset>
                  </wp:positionV>
                  <wp:extent cx="1073785" cy="1062990"/>
                  <wp:effectExtent l="0" t="0" r="0" b="3810"/>
                  <wp:wrapTight wrapText="bothSides">
                    <wp:wrapPolygon edited="0">
                      <wp:start x="8814" y="0"/>
                      <wp:lineTo x="6131" y="387"/>
                      <wp:lineTo x="766" y="4645"/>
                      <wp:lineTo x="0" y="8903"/>
                      <wp:lineTo x="0" y="13548"/>
                      <wp:lineTo x="2682" y="18581"/>
                      <wp:lineTo x="6898" y="20903"/>
                      <wp:lineTo x="8047" y="21290"/>
                      <wp:lineTo x="13795" y="21290"/>
                      <wp:lineTo x="18394" y="18581"/>
                      <wp:lineTo x="21076" y="13161"/>
                      <wp:lineTo x="21076" y="8903"/>
                      <wp:lineTo x="20693" y="4645"/>
                      <wp:lineTo x="14945" y="387"/>
                      <wp:lineTo x="12263" y="0"/>
                      <wp:lineTo x="8814" y="0"/>
                    </wp:wrapPolygon>
                  </wp:wrapTight>
                  <wp:docPr id="1634270125" name="Picture 4" descr="A pink circle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0125" name="Picture 4" descr="A pink circle with blue text&#10;&#10;Description automatically generated with medium confidence"/>
                          <pic:cNvPicPr/>
                        </pic:nvPicPr>
                        <pic:blipFill rotWithShape="1">
                          <a:blip r:embed="rId15">
                            <a:extLst>
                              <a:ext uri="{28A0092B-C50C-407E-A947-70E740481C1C}">
                                <a14:useLocalDpi xmlns:a14="http://schemas.microsoft.com/office/drawing/2010/main" val="0"/>
                              </a:ext>
                            </a:extLst>
                          </a:blip>
                          <a:srcRect l="3606" t="6246" r="8006" b="7143"/>
                          <a:stretch/>
                        </pic:blipFill>
                        <pic:spPr bwMode="auto">
                          <a:xfrm>
                            <a:off x="0" y="0"/>
                            <a:ext cx="1073785" cy="1062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28" w:type="dxa"/>
          </w:tcPr>
          <w:p w14:paraId="12DEAE3D" w14:textId="76EA11B5" w:rsidR="00AF27A8" w:rsidRPr="00E97E4F" w:rsidRDefault="000132D4" w:rsidP="002A2812">
            <w:pPr>
              <w:pStyle w:val="NormalWeb"/>
              <w:shd w:val="clear" w:color="auto" w:fill="FFFFFF"/>
              <w:spacing w:before="0" w:beforeAutospacing="0" w:after="0" w:afterAutospacing="0"/>
              <w:rPr>
                <w:rFonts w:ascii="Arial" w:hAnsi="Arial" w:cs="Arial"/>
                <w:color w:val="auto"/>
                <w:sz w:val="22"/>
                <w:szCs w:val="22"/>
              </w:rPr>
            </w:pPr>
            <w:r w:rsidRPr="00E97E4F">
              <w:rPr>
                <w:rFonts w:ascii="Arial" w:hAnsi="Arial" w:cs="Arial"/>
                <w:color w:val="auto"/>
                <w:szCs w:val="24"/>
              </w:rPr>
              <w:t xml:space="preserve"> </w:t>
            </w:r>
            <w:r w:rsidR="00E97E4F" w:rsidRPr="00E97E4F">
              <w:rPr>
                <w:rFonts w:ascii="Arial" w:hAnsi="Arial" w:cs="Arial"/>
                <w:color w:val="515151"/>
                <w:szCs w:val="24"/>
              </w:rPr>
              <w:t>Brighton’s first LGBT-led </w:t>
            </w:r>
            <w:r w:rsidR="00E97E4F" w:rsidRPr="00E97E4F">
              <w:rPr>
                <w:rStyle w:val="Strong"/>
                <w:rFonts w:ascii="Arial" w:hAnsi="Arial" w:cs="Arial"/>
                <w:color w:val="515151"/>
                <w:szCs w:val="24"/>
                <w:bdr w:val="none" w:sz="0" w:space="0" w:color="auto" w:frame="1"/>
              </w:rPr>
              <w:t>Domestic Abuse</w:t>
            </w:r>
            <w:r w:rsidR="00E97E4F" w:rsidRPr="00E97E4F">
              <w:rPr>
                <w:rFonts w:ascii="Arial" w:hAnsi="Arial" w:cs="Arial"/>
                <w:color w:val="515151"/>
                <w:szCs w:val="24"/>
              </w:rPr>
              <w:t> service, supporting LGBTQ victims and survivors in an inclusive and affirmative community space.</w:t>
            </w:r>
          </w:p>
          <w:p w14:paraId="2CB86A3C" w14:textId="77777777" w:rsidR="00AF27A8" w:rsidRPr="00E97E4F" w:rsidRDefault="00AF27A8" w:rsidP="002A2812">
            <w:pPr>
              <w:jc w:val="left"/>
              <w:rPr>
                <w:rFonts w:ascii="Arial" w:hAnsi="Arial" w:cs="Arial"/>
                <w:color w:val="auto"/>
                <w:sz w:val="24"/>
                <w:szCs w:val="24"/>
              </w:rPr>
            </w:pPr>
          </w:p>
        </w:tc>
      </w:tr>
      <w:tr w:rsidR="00AF27A8" w14:paraId="4822BD09" w14:textId="77777777" w:rsidTr="002D40D5">
        <w:trPr>
          <w:trHeight w:val="1965"/>
        </w:trPr>
        <w:tc>
          <w:tcPr>
            <w:tcW w:w="1753" w:type="dxa"/>
          </w:tcPr>
          <w:p w14:paraId="060376CF" w14:textId="05644DB0" w:rsidR="00AF27A8" w:rsidRDefault="00E522A9"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74624" behindDoc="1" locked="0" layoutInCell="1" allowOverlap="1" wp14:anchorId="5C4F2C63" wp14:editId="471BF2CA">
                  <wp:simplePos x="0" y="0"/>
                  <wp:positionH relativeFrom="column">
                    <wp:posOffset>-67945</wp:posOffset>
                  </wp:positionH>
                  <wp:positionV relativeFrom="paragraph">
                    <wp:posOffset>63796</wp:posOffset>
                  </wp:positionV>
                  <wp:extent cx="995355" cy="995355"/>
                  <wp:effectExtent l="0" t="0" r="0" b="0"/>
                  <wp:wrapTight wrapText="bothSides">
                    <wp:wrapPolygon edited="0">
                      <wp:start x="6616" y="0"/>
                      <wp:lineTo x="4135" y="1241"/>
                      <wp:lineTo x="0" y="5376"/>
                      <wp:lineTo x="0" y="15714"/>
                      <wp:lineTo x="4135" y="19849"/>
                      <wp:lineTo x="6203" y="21090"/>
                      <wp:lineTo x="6616" y="21090"/>
                      <wp:lineTo x="14474" y="21090"/>
                      <wp:lineTo x="14887" y="21090"/>
                      <wp:lineTo x="16955" y="19849"/>
                      <wp:lineTo x="21090" y="15714"/>
                      <wp:lineTo x="21090" y="5376"/>
                      <wp:lineTo x="16955" y="1241"/>
                      <wp:lineTo x="14474" y="0"/>
                      <wp:lineTo x="6616" y="0"/>
                    </wp:wrapPolygon>
                  </wp:wrapTight>
                  <wp:docPr id="1355545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355" cy="995355"/>
                          </a:xfrm>
                          <a:prstGeom prst="rect">
                            <a:avLst/>
                          </a:prstGeom>
                          <a:noFill/>
                        </pic:spPr>
                      </pic:pic>
                    </a:graphicData>
                  </a:graphic>
                </wp:anchor>
              </w:drawing>
            </w:r>
          </w:p>
        </w:tc>
        <w:tc>
          <w:tcPr>
            <w:tcW w:w="2928" w:type="dxa"/>
          </w:tcPr>
          <w:p w14:paraId="49373CCA" w14:textId="2E3EF0FE"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00E522A9">
              <w:rPr>
                <w:rStyle w:val="Strong"/>
                <w:rFonts w:ascii="Arial" w:hAnsi="Arial" w:cs="Arial"/>
                <w:color w:val="auto"/>
                <w:szCs w:val="24"/>
                <w:bdr w:val="none" w:sz="0" w:space="0" w:color="auto" w:frame="1"/>
              </w:rPr>
              <w:t>Dementia Support</w:t>
            </w:r>
            <w:r w:rsidRPr="005C0C77">
              <w:rPr>
                <w:rFonts w:ascii="Arial" w:hAnsi="Arial" w:cs="Arial"/>
                <w:color w:val="auto"/>
                <w:szCs w:val="24"/>
              </w:rPr>
              <w:t xml:space="preserve"> is for LGBTQ people with dementia or concerned about memory loss.  </w:t>
            </w:r>
          </w:p>
          <w:p w14:paraId="4DF19660" w14:textId="71E53640" w:rsidR="00AF27A8" w:rsidRPr="005C0C77" w:rsidRDefault="00AF27A8" w:rsidP="002A2812">
            <w:pPr>
              <w:jc w:val="left"/>
              <w:rPr>
                <w:rFonts w:ascii="Arial" w:hAnsi="Arial" w:cs="Arial"/>
                <w:color w:val="auto"/>
                <w:sz w:val="24"/>
                <w:szCs w:val="24"/>
              </w:rPr>
            </w:pPr>
          </w:p>
        </w:tc>
      </w:tr>
      <w:tr w:rsidR="00AF27A8" w14:paraId="3FCC8F76" w14:textId="77777777" w:rsidTr="002D40D5">
        <w:trPr>
          <w:trHeight w:val="2379"/>
        </w:trPr>
        <w:tc>
          <w:tcPr>
            <w:tcW w:w="1753" w:type="dxa"/>
          </w:tcPr>
          <w:p w14:paraId="77BAEC24" w14:textId="06B9B6E8" w:rsidR="00AF27A8" w:rsidRDefault="00316772"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71552" behindDoc="1" locked="0" layoutInCell="1" allowOverlap="1" wp14:anchorId="1DAA9922" wp14:editId="7FD06072">
                  <wp:simplePos x="0" y="0"/>
                  <wp:positionH relativeFrom="column">
                    <wp:posOffset>-68580</wp:posOffset>
                  </wp:positionH>
                  <wp:positionV relativeFrom="paragraph">
                    <wp:posOffset>165100</wp:posOffset>
                  </wp:positionV>
                  <wp:extent cx="1073785" cy="1073785"/>
                  <wp:effectExtent l="0" t="0" r="0" b="0"/>
                  <wp:wrapTight wrapText="bothSides">
                    <wp:wrapPolygon edited="0">
                      <wp:start x="6898" y="0"/>
                      <wp:lineTo x="4215" y="1150"/>
                      <wp:lineTo x="0" y="4982"/>
                      <wp:lineTo x="0" y="14562"/>
                      <wp:lineTo x="2299" y="18394"/>
                      <wp:lineTo x="2299" y="18777"/>
                      <wp:lineTo x="6514" y="21076"/>
                      <wp:lineTo x="6898" y="21076"/>
                      <wp:lineTo x="14179" y="21076"/>
                      <wp:lineTo x="14945" y="21076"/>
                      <wp:lineTo x="18777" y="18394"/>
                      <wp:lineTo x="21076" y="14562"/>
                      <wp:lineTo x="21076" y="4982"/>
                      <wp:lineTo x="16861" y="1150"/>
                      <wp:lineTo x="14179" y="0"/>
                      <wp:lineTo x="6898" y="0"/>
                    </wp:wrapPolygon>
                  </wp:wrapTight>
                  <wp:docPr id="1719240549"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40549" name="Picture 2" descr="A green circle with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073785" cy="1073785"/>
                          </a:xfrm>
                          <a:prstGeom prst="rect">
                            <a:avLst/>
                          </a:prstGeom>
                        </pic:spPr>
                      </pic:pic>
                    </a:graphicData>
                  </a:graphic>
                  <wp14:sizeRelH relativeFrom="margin">
                    <wp14:pctWidth>0</wp14:pctWidth>
                  </wp14:sizeRelH>
                  <wp14:sizeRelV relativeFrom="margin">
                    <wp14:pctHeight>0</wp14:pctHeight>
                  </wp14:sizeRelV>
                </wp:anchor>
              </w:drawing>
            </w:r>
          </w:p>
        </w:tc>
        <w:tc>
          <w:tcPr>
            <w:tcW w:w="2928" w:type="dxa"/>
          </w:tcPr>
          <w:p w14:paraId="5902142B" w14:textId="7B85179F"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Health &amp; Inclusion project (HIP)</w:t>
            </w:r>
            <w:r w:rsidRPr="005C0C77">
              <w:rPr>
                <w:rFonts w:ascii="Arial" w:hAnsi="Arial" w:cs="Arial"/>
                <w:color w:val="auto"/>
                <w:szCs w:val="24"/>
              </w:rPr>
              <w:t xml:space="preserve"> promotes LGBTQ health and wellbeing and gives you the chance to have your say about healthcare and council services in Brighton and Hove.  </w:t>
            </w:r>
          </w:p>
        </w:tc>
      </w:tr>
      <w:tr w:rsidR="00AF27A8" w14:paraId="2B8238E8" w14:textId="77777777" w:rsidTr="002D40D5">
        <w:trPr>
          <w:trHeight w:val="155"/>
        </w:trPr>
        <w:tc>
          <w:tcPr>
            <w:tcW w:w="1753" w:type="dxa"/>
          </w:tcPr>
          <w:p w14:paraId="25A8738A" w14:textId="24FE5388" w:rsidR="00AF27A8" w:rsidRDefault="00316772"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73600" behindDoc="1" locked="0" layoutInCell="1" allowOverlap="1" wp14:anchorId="4BD75415" wp14:editId="35D89732">
                  <wp:simplePos x="0" y="0"/>
                  <wp:positionH relativeFrom="column">
                    <wp:posOffset>-57312</wp:posOffset>
                  </wp:positionH>
                  <wp:positionV relativeFrom="paragraph">
                    <wp:posOffset>287611</wp:posOffset>
                  </wp:positionV>
                  <wp:extent cx="998855" cy="998855"/>
                  <wp:effectExtent l="0" t="0" r="0" b="0"/>
                  <wp:wrapTight wrapText="bothSides">
                    <wp:wrapPolygon edited="0">
                      <wp:start x="6591" y="0"/>
                      <wp:lineTo x="4120" y="1236"/>
                      <wp:lineTo x="0" y="5355"/>
                      <wp:lineTo x="0" y="15654"/>
                      <wp:lineTo x="4120" y="19774"/>
                      <wp:lineTo x="6179" y="21010"/>
                      <wp:lineTo x="6591" y="21010"/>
                      <wp:lineTo x="14418" y="21010"/>
                      <wp:lineTo x="14830" y="21010"/>
                      <wp:lineTo x="16890" y="19774"/>
                      <wp:lineTo x="21010" y="15654"/>
                      <wp:lineTo x="21010" y="5355"/>
                      <wp:lineTo x="16890" y="1236"/>
                      <wp:lineTo x="14418" y="0"/>
                      <wp:lineTo x="6591" y="0"/>
                    </wp:wrapPolygon>
                  </wp:wrapTight>
                  <wp:docPr id="1605840041" name="Picture 3"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40041" name="Picture 3" descr="A blue circle with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98855" cy="998855"/>
                          </a:xfrm>
                          <a:prstGeom prst="rect">
                            <a:avLst/>
                          </a:prstGeom>
                        </pic:spPr>
                      </pic:pic>
                    </a:graphicData>
                  </a:graphic>
                  <wp14:sizeRelH relativeFrom="margin">
                    <wp14:pctWidth>0</wp14:pctWidth>
                  </wp14:sizeRelH>
                  <wp14:sizeRelV relativeFrom="margin">
                    <wp14:pctHeight>0</wp14:pctHeight>
                  </wp14:sizeRelV>
                </wp:anchor>
              </w:drawing>
            </w:r>
          </w:p>
        </w:tc>
        <w:tc>
          <w:tcPr>
            <w:tcW w:w="2928" w:type="dxa"/>
          </w:tcPr>
          <w:p w14:paraId="735C446B" w14:textId="77777777" w:rsidR="002D40D5" w:rsidRDefault="002D40D5" w:rsidP="002A2812">
            <w:pPr>
              <w:pStyle w:val="NormalWeb"/>
              <w:shd w:val="clear" w:color="auto" w:fill="FFFFFF"/>
              <w:spacing w:before="0" w:beforeAutospacing="0" w:after="0" w:afterAutospacing="0"/>
              <w:rPr>
                <w:rFonts w:ascii="Arial" w:hAnsi="Arial" w:cs="Arial"/>
                <w:color w:val="auto"/>
                <w:szCs w:val="24"/>
              </w:rPr>
            </w:pPr>
          </w:p>
          <w:p w14:paraId="53A150C6" w14:textId="35B9C35E"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sz="0" w:space="0" w:color="auto" w:frame="1"/>
              </w:rPr>
              <w:t>Older People’s project</w:t>
            </w:r>
            <w:r w:rsidRPr="005C0C77">
              <w:rPr>
                <w:rFonts w:ascii="Arial" w:hAnsi="Arial" w:cs="Arial"/>
                <w:color w:val="auto"/>
                <w:szCs w:val="24"/>
              </w:rPr>
              <w:t xml:space="preserve"> is for those aged 50+ looking for a sense of community, </w:t>
            </w:r>
            <w:proofErr w:type="gramStart"/>
            <w:r w:rsidRPr="005C0C77">
              <w:rPr>
                <w:rFonts w:ascii="Arial" w:hAnsi="Arial" w:cs="Arial"/>
                <w:color w:val="auto"/>
                <w:szCs w:val="24"/>
              </w:rPr>
              <w:t>support</w:t>
            </w:r>
            <w:proofErr w:type="gramEnd"/>
            <w:r w:rsidRPr="005C0C77">
              <w:rPr>
                <w:rFonts w:ascii="Arial" w:hAnsi="Arial" w:cs="Arial"/>
                <w:color w:val="auto"/>
                <w:szCs w:val="24"/>
              </w:rPr>
              <w:t xml:space="preserve"> or information.  </w:t>
            </w:r>
          </w:p>
          <w:p w14:paraId="4A654E86" w14:textId="77777777" w:rsidR="00AF27A8" w:rsidRPr="005C0C77" w:rsidRDefault="00AF27A8" w:rsidP="002A2812">
            <w:pPr>
              <w:jc w:val="left"/>
              <w:rPr>
                <w:rFonts w:ascii="Arial" w:hAnsi="Arial" w:cs="Arial"/>
                <w:color w:val="auto"/>
                <w:sz w:val="24"/>
                <w:szCs w:val="24"/>
              </w:rPr>
            </w:pPr>
          </w:p>
        </w:tc>
      </w:tr>
      <w:tr w:rsidR="00AF27A8" w14:paraId="2BAAEAC5" w14:textId="77777777" w:rsidTr="002D40D5">
        <w:trPr>
          <w:trHeight w:val="155"/>
        </w:trPr>
        <w:tc>
          <w:tcPr>
            <w:tcW w:w="1753" w:type="dxa"/>
          </w:tcPr>
          <w:p w14:paraId="3DCDE809" w14:textId="6E0D411E" w:rsidR="00AF27A8" w:rsidRDefault="002D40D5"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72576" behindDoc="1" locked="0" layoutInCell="1" allowOverlap="1" wp14:anchorId="51021EFF" wp14:editId="6AEC23D3">
                  <wp:simplePos x="0" y="0"/>
                  <wp:positionH relativeFrom="column">
                    <wp:posOffset>-68107</wp:posOffset>
                  </wp:positionH>
                  <wp:positionV relativeFrom="paragraph">
                    <wp:posOffset>584835</wp:posOffset>
                  </wp:positionV>
                  <wp:extent cx="1052195" cy="1052195"/>
                  <wp:effectExtent l="0" t="0" r="0" b="0"/>
                  <wp:wrapTight wrapText="bothSides">
                    <wp:wrapPolygon edited="0">
                      <wp:start x="7039" y="0"/>
                      <wp:lineTo x="4302" y="1173"/>
                      <wp:lineTo x="0" y="5084"/>
                      <wp:lineTo x="0" y="14861"/>
                      <wp:lineTo x="2737" y="18771"/>
                      <wp:lineTo x="2737" y="19162"/>
                      <wp:lineTo x="6648" y="21118"/>
                      <wp:lineTo x="7039" y="21118"/>
                      <wp:lineTo x="14078" y="21118"/>
                      <wp:lineTo x="14861" y="21118"/>
                      <wp:lineTo x="18380" y="18771"/>
                      <wp:lineTo x="21118" y="14861"/>
                      <wp:lineTo x="21118" y="5084"/>
                      <wp:lineTo x="16816" y="1173"/>
                      <wp:lineTo x="14078" y="0"/>
                      <wp:lineTo x="7039" y="0"/>
                    </wp:wrapPolygon>
                  </wp:wrapTight>
                  <wp:docPr id="1886415178" name="Picture 4"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15178" name="Picture 4" descr="A red circle with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52195" cy="1052195"/>
                          </a:xfrm>
                          <a:prstGeom prst="rect">
                            <a:avLst/>
                          </a:prstGeom>
                        </pic:spPr>
                      </pic:pic>
                    </a:graphicData>
                  </a:graphic>
                  <wp14:sizeRelH relativeFrom="margin">
                    <wp14:pctWidth>0</wp14:pctWidth>
                  </wp14:sizeRelH>
                  <wp14:sizeRelV relativeFrom="margin">
                    <wp14:pctHeight>0</wp14:pctHeight>
                  </wp14:sizeRelV>
                </wp:anchor>
              </w:drawing>
            </w:r>
          </w:p>
        </w:tc>
        <w:tc>
          <w:tcPr>
            <w:tcW w:w="2928" w:type="dxa"/>
          </w:tcPr>
          <w:p w14:paraId="512A0327" w14:textId="77777777" w:rsidR="002D40D5" w:rsidRDefault="002D40D5" w:rsidP="002A2812">
            <w:pPr>
              <w:pStyle w:val="NormalWeb"/>
              <w:shd w:val="clear" w:color="auto" w:fill="FFFFFF"/>
              <w:spacing w:before="0" w:beforeAutospacing="0" w:after="0" w:afterAutospacing="0"/>
              <w:rPr>
                <w:rStyle w:val="Strong"/>
                <w:rFonts w:ascii="Arial" w:hAnsi="Arial" w:cs="Arial"/>
                <w:color w:val="auto"/>
                <w:szCs w:val="24"/>
                <w:bdr w:val="none" w:sz="0" w:space="0" w:color="auto" w:frame="1"/>
              </w:rPr>
            </w:pPr>
          </w:p>
          <w:p w14:paraId="31C7CB4A" w14:textId="77777777" w:rsidR="002D40D5" w:rsidRDefault="002D40D5" w:rsidP="002A2812">
            <w:pPr>
              <w:pStyle w:val="NormalWeb"/>
              <w:shd w:val="clear" w:color="auto" w:fill="FFFFFF"/>
              <w:spacing w:before="0" w:beforeAutospacing="0" w:after="0" w:afterAutospacing="0"/>
              <w:rPr>
                <w:rStyle w:val="Strong"/>
                <w:rFonts w:ascii="Arial" w:hAnsi="Arial" w:cs="Arial"/>
                <w:color w:val="auto"/>
                <w:szCs w:val="24"/>
                <w:bdr w:val="none" w:sz="0" w:space="0" w:color="auto" w:frame="1"/>
              </w:rPr>
            </w:pPr>
          </w:p>
          <w:p w14:paraId="505B5D9A" w14:textId="77777777" w:rsidR="00691DBB" w:rsidRDefault="00691DBB" w:rsidP="002A2812">
            <w:pPr>
              <w:pStyle w:val="NormalWeb"/>
              <w:shd w:val="clear" w:color="auto" w:fill="FFFFFF"/>
              <w:spacing w:before="0" w:beforeAutospacing="0" w:after="0" w:afterAutospacing="0"/>
              <w:rPr>
                <w:rStyle w:val="Strong"/>
                <w:rFonts w:ascii="Arial" w:hAnsi="Arial" w:cs="Arial"/>
                <w:color w:val="auto"/>
                <w:szCs w:val="24"/>
                <w:bdr w:val="none" w:sz="0" w:space="0" w:color="auto" w:frame="1"/>
              </w:rPr>
            </w:pPr>
          </w:p>
          <w:p w14:paraId="3CD0776A" w14:textId="77777777" w:rsidR="00691DBB" w:rsidRDefault="00691DBB" w:rsidP="002A2812">
            <w:pPr>
              <w:pStyle w:val="NormalWeb"/>
              <w:shd w:val="clear" w:color="auto" w:fill="FFFFFF"/>
              <w:spacing w:before="0" w:beforeAutospacing="0" w:after="0" w:afterAutospacing="0"/>
              <w:rPr>
                <w:rStyle w:val="Strong"/>
                <w:rFonts w:ascii="Arial" w:hAnsi="Arial" w:cs="Arial"/>
                <w:color w:val="auto"/>
                <w:szCs w:val="24"/>
                <w:bdr w:val="none" w:sz="0" w:space="0" w:color="auto" w:frame="1"/>
              </w:rPr>
            </w:pPr>
          </w:p>
          <w:p w14:paraId="6AF7B95D" w14:textId="5C22C445" w:rsidR="00AF27A8" w:rsidRPr="005C0C77" w:rsidRDefault="00691DBB" w:rsidP="002A2812">
            <w:pPr>
              <w:pStyle w:val="NormalWeb"/>
              <w:shd w:val="clear" w:color="auto" w:fill="FFFFFF"/>
              <w:spacing w:before="0" w:beforeAutospacing="0" w:after="0" w:afterAutospacing="0"/>
              <w:rPr>
                <w:rFonts w:ascii="Arial" w:hAnsi="Arial" w:cs="Arial"/>
                <w:color w:val="auto"/>
                <w:szCs w:val="24"/>
              </w:rPr>
            </w:pPr>
            <w:r>
              <w:rPr>
                <w:rStyle w:val="Strong"/>
                <w:rFonts w:ascii="Arial" w:hAnsi="Arial" w:cs="Arial"/>
                <w:color w:val="auto"/>
                <w:szCs w:val="24"/>
                <w:bdr w:val="none" w:sz="0" w:space="0" w:color="auto" w:frame="1"/>
              </w:rPr>
              <w:t>T</w:t>
            </w:r>
            <w:r w:rsidR="00AF27A8" w:rsidRPr="005C0C77">
              <w:rPr>
                <w:rStyle w:val="Strong"/>
                <w:rFonts w:ascii="Arial" w:hAnsi="Arial" w:cs="Arial"/>
                <w:color w:val="auto"/>
                <w:szCs w:val="24"/>
                <w:bdr w:val="none" w:sz="0" w:space="0" w:color="auto" w:frame="1"/>
              </w:rPr>
              <w:t>rans Link</w:t>
            </w:r>
            <w:r w:rsidR="00AF27A8" w:rsidRPr="005C0C77">
              <w:rPr>
                <w:rFonts w:ascii="Arial" w:hAnsi="Arial" w:cs="Arial"/>
                <w:color w:val="auto"/>
                <w:szCs w:val="24"/>
              </w:rPr>
              <w:t xml:space="preserve"> Community Navigation is a social prescribing service for trans and/or non-binary people.  </w:t>
            </w:r>
          </w:p>
          <w:p w14:paraId="1F4B6D40" w14:textId="67183387" w:rsidR="00AF27A8" w:rsidRPr="005C0C77" w:rsidRDefault="00AF27A8" w:rsidP="002A2812">
            <w:pPr>
              <w:jc w:val="left"/>
              <w:rPr>
                <w:rFonts w:ascii="Arial" w:hAnsi="Arial" w:cs="Arial"/>
                <w:color w:val="auto"/>
                <w:sz w:val="24"/>
                <w:szCs w:val="24"/>
              </w:rPr>
            </w:pPr>
          </w:p>
        </w:tc>
      </w:tr>
      <w:tr w:rsidR="000132D4" w14:paraId="7DB7A3BB" w14:textId="77777777" w:rsidTr="002D40D5">
        <w:trPr>
          <w:trHeight w:val="155"/>
        </w:trPr>
        <w:tc>
          <w:tcPr>
            <w:tcW w:w="1753" w:type="dxa"/>
          </w:tcPr>
          <w:p w14:paraId="08C0FDCB" w14:textId="341D95EC" w:rsidR="000132D4" w:rsidRDefault="000132D4" w:rsidP="002A2812">
            <w:pPr>
              <w:jc w:val="left"/>
              <w:rPr>
                <w:rFonts w:ascii="museo_sans_rounded500" w:hAnsi="museo_sans_rounded500"/>
                <w:noProof/>
                <w:color w:val="0084CB"/>
                <w:sz w:val="26"/>
                <w:szCs w:val="26"/>
                <w:bdr w:val="none" w:sz="0" w:space="0" w:color="auto" w:frame="1"/>
                <w:lang w:eastAsia="en-GB"/>
              </w:rPr>
            </w:pPr>
          </w:p>
        </w:tc>
        <w:tc>
          <w:tcPr>
            <w:tcW w:w="2928" w:type="dxa"/>
          </w:tcPr>
          <w:p w14:paraId="6ED50898" w14:textId="77777777" w:rsidR="000132D4" w:rsidRPr="005C0C77" w:rsidRDefault="000132D4" w:rsidP="002A2812">
            <w:pPr>
              <w:pStyle w:val="NormalWeb"/>
              <w:shd w:val="clear" w:color="auto" w:fill="FFFFFF"/>
              <w:spacing w:before="0" w:beforeAutospacing="0" w:after="0" w:afterAutospacing="0"/>
              <w:rPr>
                <w:rStyle w:val="Strong"/>
                <w:rFonts w:ascii="Arial" w:hAnsi="Arial" w:cs="Arial"/>
                <w:color w:val="auto"/>
                <w:szCs w:val="24"/>
                <w:bdr w:val="none" w:sz="0" w:space="0" w:color="auto" w:frame="1"/>
              </w:rPr>
            </w:pPr>
          </w:p>
        </w:tc>
      </w:tr>
      <w:tr w:rsidR="00AF27A8" w14:paraId="52C0714B" w14:textId="77777777" w:rsidTr="002D40D5">
        <w:trPr>
          <w:trHeight w:val="155"/>
        </w:trPr>
        <w:tc>
          <w:tcPr>
            <w:tcW w:w="1753" w:type="dxa"/>
          </w:tcPr>
          <w:p w14:paraId="56FD5C16" w14:textId="7FE98B23" w:rsidR="00AF27A8" w:rsidRDefault="002D40D5" w:rsidP="002A2812">
            <w:pPr>
              <w:jc w:val="left"/>
              <w:rPr>
                <w:rFonts w:ascii="Arial" w:hAnsi="Arial" w:cs="Arial"/>
                <w:sz w:val="24"/>
                <w:szCs w:val="24"/>
              </w:rPr>
            </w:pPr>
            <w:r>
              <w:rPr>
                <w:rFonts w:ascii="Arial" w:hAnsi="Arial" w:cs="Arial"/>
                <w:noProof/>
                <w:sz w:val="24"/>
                <w:szCs w:val="24"/>
              </w:rPr>
              <w:drawing>
                <wp:anchor distT="0" distB="0" distL="114300" distR="114300" simplePos="0" relativeHeight="251675648" behindDoc="1" locked="0" layoutInCell="1" allowOverlap="1" wp14:anchorId="3D8BB66D" wp14:editId="7F116871">
                  <wp:simplePos x="0" y="0"/>
                  <wp:positionH relativeFrom="column">
                    <wp:posOffset>-9539</wp:posOffset>
                  </wp:positionH>
                  <wp:positionV relativeFrom="paragraph">
                    <wp:posOffset>488</wp:posOffset>
                  </wp:positionV>
                  <wp:extent cx="1020445" cy="1020445"/>
                  <wp:effectExtent l="0" t="0" r="8255" b="8255"/>
                  <wp:wrapTight wrapText="bothSides">
                    <wp:wrapPolygon edited="0">
                      <wp:start x="6855" y="0"/>
                      <wp:lineTo x="4032" y="1210"/>
                      <wp:lineTo x="0" y="5242"/>
                      <wp:lineTo x="0" y="15726"/>
                      <wp:lineTo x="3226" y="19355"/>
                      <wp:lineTo x="3226" y="19759"/>
                      <wp:lineTo x="6452" y="21371"/>
                      <wp:lineTo x="6855" y="21371"/>
                      <wp:lineTo x="14516" y="21371"/>
                      <wp:lineTo x="15323" y="21371"/>
                      <wp:lineTo x="18146" y="19355"/>
                      <wp:lineTo x="21371" y="15726"/>
                      <wp:lineTo x="21371" y="5242"/>
                      <wp:lineTo x="17339" y="1210"/>
                      <wp:lineTo x="14516" y="0"/>
                      <wp:lineTo x="6855" y="0"/>
                    </wp:wrapPolygon>
                  </wp:wrapTight>
                  <wp:docPr id="915431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31108" name="Picture 915431108"/>
                          <pic:cNvPicPr/>
                        </pic:nvPicPr>
                        <pic:blipFill>
                          <a:blip r:embed="rId20">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margin">
                    <wp14:pctWidth>0</wp14:pctWidth>
                  </wp14:sizeRelH>
                  <wp14:sizeRelV relativeFrom="margin">
                    <wp14:pctHeight>0</wp14:pctHeight>
                  </wp14:sizeRelV>
                </wp:anchor>
              </w:drawing>
            </w:r>
          </w:p>
        </w:tc>
        <w:tc>
          <w:tcPr>
            <w:tcW w:w="2928" w:type="dxa"/>
          </w:tcPr>
          <w:p w14:paraId="1A21D8A9" w14:textId="7B13AFE8" w:rsidR="00AF27A8" w:rsidRPr="005C0C77" w:rsidRDefault="00AF27A8" w:rsidP="002A2812">
            <w:pPr>
              <w:pStyle w:val="NormalWeb"/>
              <w:shd w:val="clear" w:color="auto" w:fill="FFFFFF"/>
              <w:spacing w:before="0" w:beforeAutospacing="0" w:after="0" w:afterAutospacing="0"/>
              <w:rPr>
                <w:rFonts w:ascii="Arial" w:hAnsi="Arial" w:cs="Arial"/>
                <w:color w:val="auto"/>
                <w:szCs w:val="24"/>
              </w:rPr>
            </w:pPr>
            <w:r w:rsidRPr="005C0C77">
              <w:rPr>
                <w:rStyle w:val="Strong"/>
                <w:rFonts w:ascii="Arial" w:hAnsi="Arial" w:cs="Arial"/>
                <w:color w:val="auto"/>
                <w:szCs w:val="24"/>
                <w:bdr w:val="none" w:sz="0" w:space="0" w:color="auto" w:frame="1"/>
              </w:rPr>
              <w:t>Grief Encounters</w:t>
            </w:r>
            <w:r w:rsidRPr="005C0C77">
              <w:rPr>
                <w:rFonts w:ascii="Arial" w:hAnsi="Arial" w:cs="Arial"/>
                <w:color w:val="auto"/>
                <w:szCs w:val="24"/>
              </w:rPr>
              <w:t xml:space="preserve"> is our peer support group for LGBTQ people who have experienced a bereavement.  </w:t>
            </w:r>
          </w:p>
          <w:p w14:paraId="50C28DA2" w14:textId="48EAC7FD" w:rsidR="00AF27A8" w:rsidRPr="005C0C77" w:rsidRDefault="00AF27A8" w:rsidP="002A2812">
            <w:pPr>
              <w:jc w:val="left"/>
              <w:rPr>
                <w:rFonts w:ascii="Arial" w:hAnsi="Arial" w:cs="Arial"/>
                <w:color w:val="auto"/>
                <w:sz w:val="24"/>
                <w:szCs w:val="24"/>
              </w:rPr>
            </w:pPr>
          </w:p>
        </w:tc>
      </w:tr>
      <w:tr w:rsidR="00AF27A8" w14:paraId="01CAF3EF" w14:textId="77777777" w:rsidTr="002D40D5">
        <w:trPr>
          <w:trHeight w:val="2253"/>
        </w:trPr>
        <w:tc>
          <w:tcPr>
            <w:tcW w:w="1753" w:type="dxa"/>
          </w:tcPr>
          <w:p w14:paraId="3BC7243C" w14:textId="2345B0D2" w:rsidR="00AF27A8" w:rsidRDefault="00AF27A8" w:rsidP="002A2812">
            <w:pPr>
              <w:jc w:val="left"/>
              <w:rPr>
                <w:rFonts w:ascii="Arial" w:hAnsi="Arial" w:cs="Arial"/>
                <w:sz w:val="24"/>
                <w:szCs w:val="24"/>
              </w:rPr>
            </w:pPr>
          </w:p>
        </w:tc>
        <w:tc>
          <w:tcPr>
            <w:tcW w:w="2928" w:type="dxa"/>
          </w:tcPr>
          <w:p w14:paraId="3AE339AF" w14:textId="77777777" w:rsidR="002D40D5" w:rsidRDefault="002D40D5" w:rsidP="002A2812">
            <w:pPr>
              <w:pStyle w:val="NormalWeb"/>
              <w:shd w:val="clear" w:color="auto" w:fill="FFFFFF"/>
              <w:spacing w:before="0" w:beforeAutospacing="0" w:after="0" w:afterAutospacing="0"/>
              <w:rPr>
                <w:rFonts w:ascii="Arial" w:hAnsi="Arial" w:cs="Arial"/>
                <w:color w:val="auto"/>
                <w:szCs w:val="24"/>
              </w:rPr>
            </w:pPr>
          </w:p>
          <w:p w14:paraId="61C5F167" w14:textId="242E1853" w:rsidR="00AF27A8" w:rsidRPr="005C0C77" w:rsidRDefault="00AF27A8" w:rsidP="00691DBB">
            <w:pPr>
              <w:pStyle w:val="NormalWeb"/>
              <w:shd w:val="clear" w:color="auto" w:fill="FFFFFF"/>
              <w:spacing w:before="0" w:beforeAutospacing="0" w:after="0" w:afterAutospacing="0"/>
              <w:rPr>
                <w:rFonts w:ascii="Arial" w:hAnsi="Arial" w:cs="Arial"/>
                <w:color w:val="auto"/>
                <w:szCs w:val="24"/>
              </w:rPr>
            </w:pPr>
          </w:p>
        </w:tc>
      </w:tr>
    </w:tbl>
    <w:p w14:paraId="3902135D" w14:textId="77777777" w:rsidR="00022725" w:rsidRDefault="00022725" w:rsidP="002A2812">
      <w:pPr>
        <w:jc w:val="left"/>
        <w:rPr>
          <w:rFonts w:ascii="Arial" w:hAnsi="Arial" w:cs="Arial"/>
          <w:sz w:val="24"/>
          <w:szCs w:val="24"/>
        </w:rPr>
        <w:sectPr w:rsidR="00022725" w:rsidSect="00022725">
          <w:type w:val="continuous"/>
          <w:pgSz w:w="11900" w:h="16840"/>
          <w:pgMar w:top="1440" w:right="1440" w:bottom="1440" w:left="1440" w:header="708" w:footer="708" w:gutter="0"/>
          <w:pgNumType w:start="0"/>
          <w:cols w:num="2" w:space="708"/>
          <w:titlePg/>
          <w:docGrid w:linePitch="360"/>
        </w:sectPr>
      </w:pPr>
    </w:p>
    <w:p w14:paraId="083BA58D" w14:textId="4B69E850" w:rsidR="00AF27A8" w:rsidRDefault="00AF27A8" w:rsidP="002A2812">
      <w:pPr>
        <w:jc w:val="left"/>
        <w:rPr>
          <w:rFonts w:ascii="Arial" w:hAnsi="Arial" w:cs="Arial"/>
          <w:sz w:val="24"/>
          <w:szCs w:val="24"/>
        </w:rPr>
      </w:pPr>
    </w:p>
    <w:p w14:paraId="2841F6D4" w14:textId="069C42A0" w:rsidR="00AF27A8" w:rsidRDefault="00AF27A8" w:rsidP="002A2812">
      <w:pPr>
        <w:jc w:val="left"/>
        <w:rPr>
          <w:rFonts w:ascii="Arial" w:hAnsi="Arial" w:cs="Arial"/>
          <w:sz w:val="24"/>
          <w:szCs w:val="24"/>
        </w:rPr>
      </w:pPr>
    </w:p>
    <w:p w14:paraId="7FE5567C" w14:textId="3C45A081" w:rsidR="00AF27A8" w:rsidRDefault="00AF27A8" w:rsidP="002A2812">
      <w:pPr>
        <w:shd w:val="clear" w:color="auto" w:fill="FFFFFF"/>
        <w:spacing w:after="0" w:line="0" w:lineRule="auto"/>
        <w:ind w:right="0"/>
        <w:jc w:val="left"/>
        <w:rPr>
          <w:rFonts w:ascii="museo_sans_rounded500" w:hAnsi="museo_sans_rounded500"/>
          <w:color w:val="515151"/>
          <w:sz w:val="26"/>
          <w:szCs w:val="26"/>
        </w:rPr>
      </w:pPr>
    </w:p>
    <w:p w14:paraId="08EECA96" w14:textId="6C541F8D" w:rsidR="00AF27A8" w:rsidRDefault="00AF27A8" w:rsidP="002A2812">
      <w:pPr>
        <w:shd w:val="clear" w:color="auto" w:fill="FFFFFF"/>
        <w:spacing w:line="0" w:lineRule="auto"/>
        <w:jc w:val="left"/>
        <w:rPr>
          <w:rFonts w:ascii="museo_sans_rounded500" w:hAnsi="museo_sans_rounded500"/>
          <w:color w:val="515151"/>
          <w:sz w:val="26"/>
          <w:szCs w:val="26"/>
        </w:rPr>
      </w:pPr>
    </w:p>
    <w:p w14:paraId="366AF611" w14:textId="1DD7362B" w:rsidR="00AF27A8" w:rsidRDefault="00AF27A8" w:rsidP="002A2812">
      <w:pPr>
        <w:shd w:val="clear" w:color="auto" w:fill="FFFFFF"/>
        <w:spacing w:line="0" w:lineRule="auto"/>
        <w:jc w:val="left"/>
        <w:rPr>
          <w:rFonts w:ascii="museo_sans_rounded500" w:hAnsi="museo_sans_rounded500"/>
          <w:color w:val="515151"/>
          <w:sz w:val="26"/>
          <w:szCs w:val="26"/>
        </w:rPr>
      </w:pPr>
    </w:p>
    <w:p w14:paraId="7157A22B" w14:textId="5282BCB1" w:rsidR="00AF27A8" w:rsidRDefault="00AF27A8" w:rsidP="002A2812">
      <w:pPr>
        <w:shd w:val="clear" w:color="auto" w:fill="FFFFFF"/>
        <w:spacing w:line="0" w:lineRule="auto"/>
        <w:jc w:val="left"/>
        <w:rPr>
          <w:rFonts w:ascii="museo_sans_rounded500" w:hAnsi="museo_sans_rounded500"/>
          <w:color w:val="515151"/>
          <w:sz w:val="26"/>
          <w:szCs w:val="26"/>
        </w:rPr>
      </w:pPr>
    </w:p>
    <w:p w14:paraId="62FD48E0" w14:textId="1210AC61" w:rsidR="00AF27A8" w:rsidRDefault="00AF27A8" w:rsidP="002A2812">
      <w:pPr>
        <w:shd w:val="clear" w:color="auto" w:fill="FFFFFF"/>
        <w:spacing w:line="0" w:lineRule="auto"/>
        <w:jc w:val="left"/>
        <w:rPr>
          <w:rFonts w:ascii="museo_sans_rounded500" w:hAnsi="museo_sans_rounded500"/>
          <w:color w:val="515151"/>
          <w:sz w:val="26"/>
          <w:szCs w:val="26"/>
        </w:rPr>
      </w:pPr>
    </w:p>
    <w:p w14:paraId="52DE5CD8" w14:textId="607FCD03" w:rsidR="00AF27A8" w:rsidRDefault="00AF27A8" w:rsidP="002A2812">
      <w:pPr>
        <w:shd w:val="clear" w:color="auto" w:fill="FFFFFF"/>
        <w:spacing w:line="0" w:lineRule="auto"/>
        <w:jc w:val="left"/>
        <w:rPr>
          <w:rFonts w:ascii="museo_sans_rounded500" w:hAnsi="museo_sans_rounded500"/>
          <w:color w:val="515151"/>
          <w:sz w:val="26"/>
          <w:szCs w:val="26"/>
        </w:rPr>
      </w:pPr>
    </w:p>
    <w:p w14:paraId="502A4747" w14:textId="684297D1" w:rsidR="00096A7D" w:rsidRPr="003D0176" w:rsidRDefault="00685BA9" w:rsidP="002A2812">
      <w:pPr>
        <w:pStyle w:val="Heading1"/>
        <w:jc w:val="left"/>
      </w:pPr>
      <w:bookmarkStart w:id="4" w:name="_Toc17367672"/>
      <w:r>
        <w:lastRenderedPageBreak/>
        <w:t xml:space="preserve">Steering Group </w:t>
      </w:r>
      <w:r>
        <w:br/>
      </w:r>
      <w:r w:rsidR="00EE64FC" w:rsidRPr="003D0176">
        <w:t>Terms of Reference</w:t>
      </w:r>
      <w:bookmarkEnd w:id="0"/>
      <w:bookmarkEnd w:id="4"/>
    </w:p>
    <w:p w14:paraId="73F093A0" w14:textId="17CAFECE" w:rsidR="00BC6C94" w:rsidRPr="003D0176" w:rsidRDefault="00BC6C94" w:rsidP="002A2812">
      <w:pPr>
        <w:spacing w:line="240" w:lineRule="auto"/>
        <w:jc w:val="left"/>
        <w:rPr>
          <w:rFonts w:ascii="Arial" w:hAnsi="Arial" w:cs="Arial"/>
          <w:sz w:val="24"/>
          <w:szCs w:val="24"/>
        </w:rPr>
      </w:pPr>
      <w:r w:rsidRPr="003D0176">
        <w:rPr>
          <w:rFonts w:ascii="Arial" w:hAnsi="Arial" w:cs="Arial"/>
          <w:sz w:val="24"/>
          <w:szCs w:val="24"/>
        </w:rPr>
        <w:t>These terms of reference are to give you information about the aims and scope of the group and what taking part will involve.</w:t>
      </w:r>
    </w:p>
    <w:p w14:paraId="5FB41893" w14:textId="0CCAF27E" w:rsidR="00B41F17" w:rsidRPr="005C0C77" w:rsidRDefault="00B41F17" w:rsidP="002A2812">
      <w:pPr>
        <w:pStyle w:val="Heading2"/>
        <w:jc w:val="left"/>
        <w:rPr>
          <w:rFonts w:ascii="Arial" w:hAnsi="Arial" w:cs="Arial"/>
          <w:b/>
          <w:sz w:val="32"/>
          <w:szCs w:val="32"/>
        </w:rPr>
      </w:pPr>
      <w:bookmarkStart w:id="5" w:name="_Toc17367673"/>
      <w:r w:rsidRPr="005C0C77">
        <w:rPr>
          <w:rFonts w:ascii="Arial" w:hAnsi="Arial" w:cs="Arial"/>
          <w:b/>
          <w:sz w:val="32"/>
          <w:szCs w:val="32"/>
        </w:rPr>
        <w:t>Purpose</w:t>
      </w:r>
      <w:bookmarkEnd w:id="5"/>
    </w:p>
    <w:p w14:paraId="2826BB9A" w14:textId="512D23F1" w:rsidR="00B41F17" w:rsidRPr="003D0176" w:rsidRDefault="007370CF" w:rsidP="002A2812">
      <w:pPr>
        <w:spacing w:line="240" w:lineRule="auto"/>
        <w:ind w:left="720"/>
        <w:jc w:val="left"/>
        <w:rPr>
          <w:rFonts w:ascii="Arial" w:hAnsi="Arial" w:cs="Arial"/>
          <w:sz w:val="24"/>
          <w:szCs w:val="24"/>
        </w:rPr>
      </w:pPr>
      <w:r w:rsidRPr="003D0176">
        <w:rPr>
          <w:rFonts w:ascii="Arial" w:hAnsi="Arial" w:cs="Arial"/>
          <w:sz w:val="24"/>
          <w:szCs w:val="24"/>
        </w:rPr>
        <w:t>The purpose of the group is to</w:t>
      </w:r>
      <w:r w:rsidR="000A0841" w:rsidRPr="003D0176">
        <w:rPr>
          <w:rFonts w:ascii="Arial" w:hAnsi="Arial" w:cs="Arial"/>
          <w:sz w:val="24"/>
          <w:szCs w:val="24"/>
        </w:rPr>
        <w:t xml:space="preserve"> </w:t>
      </w:r>
      <w:r w:rsidR="000A0841" w:rsidRPr="003D0176">
        <w:rPr>
          <w:rFonts w:ascii="Arial" w:hAnsi="Arial" w:cs="Arial"/>
          <w:b/>
          <w:sz w:val="24"/>
          <w:szCs w:val="24"/>
        </w:rPr>
        <w:t>s</w:t>
      </w:r>
      <w:r w:rsidR="00B41F17" w:rsidRPr="003D0176">
        <w:rPr>
          <w:rFonts w:ascii="Arial" w:hAnsi="Arial" w:cs="Arial"/>
          <w:b/>
          <w:sz w:val="24"/>
          <w:szCs w:val="24"/>
        </w:rPr>
        <w:t>upport</w:t>
      </w:r>
      <w:r w:rsidR="008C4A6F" w:rsidRPr="003D0176">
        <w:rPr>
          <w:rFonts w:ascii="Arial" w:hAnsi="Arial" w:cs="Arial"/>
          <w:sz w:val="24"/>
          <w:szCs w:val="24"/>
        </w:rPr>
        <w:t xml:space="preserve">, </w:t>
      </w:r>
      <w:r w:rsidR="008C4A6F" w:rsidRPr="003D0176">
        <w:rPr>
          <w:rFonts w:ascii="Arial" w:hAnsi="Arial" w:cs="Arial"/>
          <w:b/>
          <w:sz w:val="24"/>
          <w:szCs w:val="24"/>
        </w:rPr>
        <w:t>drive</w:t>
      </w:r>
      <w:r w:rsidR="00B41F17" w:rsidRPr="003D0176">
        <w:rPr>
          <w:rFonts w:ascii="Arial" w:hAnsi="Arial" w:cs="Arial"/>
          <w:sz w:val="24"/>
          <w:szCs w:val="24"/>
        </w:rPr>
        <w:t xml:space="preserve"> and </w:t>
      </w:r>
      <w:r w:rsidR="00B41F17" w:rsidRPr="003D0176">
        <w:rPr>
          <w:rFonts w:ascii="Arial" w:hAnsi="Arial" w:cs="Arial"/>
          <w:b/>
          <w:sz w:val="24"/>
          <w:szCs w:val="24"/>
        </w:rPr>
        <w:t>advi</w:t>
      </w:r>
      <w:r w:rsidR="008C4A6F" w:rsidRPr="003D0176">
        <w:rPr>
          <w:rFonts w:ascii="Arial" w:hAnsi="Arial" w:cs="Arial"/>
          <w:b/>
          <w:sz w:val="24"/>
          <w:szCs w:val="24"/>
        </w:rPr>
        <w:t>s</w:t>
      </w:r>
      <w:r w:rsidR="00B41F17" w:rsidRPr="003D0176">
        <w:rPr>
          <w:rFonts w:ascii="Arial" w:hAnsi="Arial" w:cs="Arial"/>
          <w:b/>
          <w:sz w:val="24"/>
          <w:szCs w:val="24"/>
        </w:rPr>
        <w:t>e</w:t>
      </w:r>
      <w:r w:rsidR="00B41F17" w:rsidRPr="003D0176">
        <w:rPr>
          <w:rFonts w:ascii="Arial" w:hAnsi="Arial" w:cs="Arial"/>
          <w:sz w:val="24"/>
          <w:szCs w:val="24"/>
        </w:rPr>
        <w:t xml:space="preserve"> Switchboard on</w:t>
      </w:r>
      <w:r w:rsidR="008C4A6F" w:rsidRPr="003D0176">
        <w:rPr>
          <w:rFonts w:ascii="Arial" w:hAnsi="Arial" w:cs="Arial"/>
          <w:sz w:val="24"/>
          <w:szCs w:val="24"/>
        </w:rPr>
        <w:t>,</w:t>
      </w:r>
      <w:r w:rsidR="00EA0119" w:rsidRPr="003D0176">
        <w:rPr>
          <w:rFonts w:ascii="Arial" w:hAnsi="Arial" w:cs="Arial"/>
          <w:sz w:val="24"/>
          <w:szCs w:val="24"/>
        </w:rPr>
        <w:t xml:space="preserve"> based on</w:t>
      </w:r>
      <w:r w:rsidR="004257FA" w:rsidRPr="003D0176">
        <w:rPr>
          <w:rFonts w:ascii="Arial" w:hAnsi="Arial" w:cs="Arial"/>
          <w:sz w:val="24"/>
          <w:szCs w:val="24"/>
        </w:rPr>
        <w:t xml:space="preserve"> the</w:t>
      </w:r>
      <w:r w:rsidR="00EA0119" w:rsidRPr="003D0176">
        <w:rPr>
          <w:rFonts w:ascii="Arial" w:hAnsi="Arial" w:cs="Arial"/>
          <w:sz w:val="24"/>
          <w:szCs w:val="24"/>
        </w:rPr>
        <w:t xml:space="preserve"> </w:t>
      </w:r>
      <w:r w:rsidR="00EA0119" w:rsidRPr="003D0176">
        <w:rPr>
          <w:rFonts w:ascii="Arial" w:hAnsi="Arial" w:cs="Arial"/>
          <w:b/>
          <w:sz w:val="24"/>
          <w:szCs w:val="24"/>
        </w:rPr>
        <w:t>lived experience</w:t>
      </w:r>
      <w:r w:rsidR="008C4A6F" w:rsidRPr="003D0176">
        <w:rPr>
          <w:rFonts w:ascii="Arial" w:hAnsi="Arial" w:cs="Arial"/>
          <w:b/>
          <w:sz w:val="24"/>
          <w:szCs w:val="24"/>
        </w:rPr>
        <w:t>s</w:t>
      </w:r>
      <w:r w:rsidR="00D34F03" w:rsidRPr="003D0176">
        <w:rPr>
          <w:rFonts w:ascii="Arial" w:hAnsi="Arial" w:cs="Arial"/>
          <w:sz w:val="24"/>
          <w:szCs w:val="24"/>
        </w:rPr>
        <w:t xml:space="preserve"> </w:t>
      </w:r>
      <w:r w:rsidR="00EA0119" w:rsidRPr="003D0176">
        <w:rPr>
          <w:rFonts w:ascii="Arial" w:hAnsi="Arial" w:cs="Arial"/>
          <w:sz w:val="24"/>
          <w:szCs w:val="24"/>
        </w:rPr>
        <w:t>of Steering Group members.</w:t>
      </w:r>
      <w:r w:rsidRPr="003D0176">
        <w:rPr>
          <w:rFonts w:ascii="Arial" w:hAnsi="Arial" w:cs="Arial"/>
          <w:sz w:val="24"/>
          <w:szCs w:val="24"/>
        </w:rPr>
        <w:t xml:space="preserve"> </w:t>
      </w:r>
    </w:p>
    <w:p w14:paraId="2791153B" w14:textId="77777777" w:rsidR="00324F84" w:rsidRPr="003D0176" w:rsidRDefault="00324F84" w:rsidP="002A2812">
      <w:pPr>
        <w:spacing w:line="240" w:lineRule="auto"/>
        <w:jc w:val="left"/>
        <w:rPr>
          <w:rFonts w:ascii="Arial" w:hAnsi="Arial" w:cs="Arial"/>
          <w:sz w:val="24"/>
          <w:szCs w:val="24"/>
        </w:rPr>
      </w:pPr>
    </w:p>
    <w:p w14:paraId="23223773" w14:textId="25CCA218" w:rsidR="008B0D93" w:rsidRPr="005C0C77" w:rsidRDefault="008B0D93" w:rsidP="002A2812">
      <w:pPr>
        <w:pStyle w:val="Heading2"/>
        <w:jc w:val="left"/>
        <w:rPr>
          <w:rFonts w:ascii="Arial" w:hAnsi="Arial" w:cs="Arial"/>
          <w:b/>
          <w:sz w:val="32"/>
          <w:szCs w:val="32"/>
        </w:rPr>
      </w:pPr>
      <w:bookmarkStart w:id="6" w:name="_Toc17367674"/>
      <w:r w:rsidRPr="005C0C77">
        <w:rPr>
          <w:rFonts w:ascii="Arial" w:hAnsi="Arial" w:cs="Arial"/>
          <w:b/>
          <w:sz w:val="32"/>
          <w:szCs w:val="32"/>
        </w:rPr>
        <w:t>Aims</w:t>
      </w:r>
      <w:bookmarkEnd w:id="6"/>
    </w:p>
    <w:p w14:paraId="0AD13D5B" w14:textId="22A1F17E" w:rsidR="008B0D93" w:rsidRPr="003D0176" w:rsidRDefault="00056CC7"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Ensure</w:t>
      </w:r>
      <w:r w:rsidR="000416E3" w:rsidRPr="003D0176">
        <w:rPr>
          <w:rFonts w:ascii="Arial" w:hAnsi="Arial" w:cs="Arial"/>
          <w:sz w:val="24"/>
          <w:szCs w:val="24"/>
        </w:rPr>
        <w:t xml:space="preserve"> </w:t>
      </w:r>
      <w:r w:rsidR="008B0D93" w:rsidRPr="003D0176">
        <w:rPr>
          <w:rFonts w:ascii="Arial" w:hAnsi="Arial" w:cs="Arial"/>
          <w:sz w:val="24"/>
          <w:szCs w:val="24"/>
        </w:rPr>
        <w:t>Switchboard</w:t>
      </w:r>
      <w:r w:rsidRPr="003D0176">
        <w:rPr>
          <w:rFonts w:ascii="Arial" w:hAnsi="Arial" w:cs="Arial"/>
          <w:sz w:val="24"/>
          <w:szCs w:val="24"/>
        </w:rPr>
        <w:t xml:space="preserve">’s </w:t>
      </w:r>
      <w:r w:rsidR="00E522A9">
        <w:rPr>
          <w:rFonts w:ascii="Arial" w:hAnsi="Arial" w:cs="Arial"/>
          <w:sz w:val="24"/>
          <w:szCs w:val="24"/>
        </w:rPr>
        <w:t xml:space="preserve">domestic abuse </w:t>
      </w:r>
      <w:r w:rsidRPr="003D0176">
        <w:rPr>
          <w:rFonts w:ascii="Arial" w:hAnsi="Arial" w:cs="Arial"/>
          <w:sz w:val="24"/>
          <w:szCs w:val="24"/>
        </w:rPr>
        <w:t xml:space="preserve">work </w:t>
      </w:r>
      <w:r w:rsidR="008B0D93" w:rsidRPr="003D0176">
        <w:rPr>
          <w:rFonts w:ascii="Arial" w:hAnsi="Arial" w:cs="Arial"/>
          <w:sz w:val="24"/>
          <w:szCs w:val="24"/>
        </w:rPr>
        <w:t>reflect</w:t>
      </w:r>
      <w:r w:rsidRPr="003D0176">
        <w:rPr>
          <w:rFonts w:ascii="Arial" w:hAnsi="Arial" w:cs="Arial"/>
          <w:sz w:val="24"/>
          <w:szCs w:val="24"/>
        </w:rPr>
        <w:t>s</w:t>
      </w:r>
      <w:r w:rsidR="008B0D93" w:rsidRPr="003D0176">
        <w:rPr>
          <w:rFonts w:ascii="Arial" w:hAnsi="Arial" w:cs="Arial"/>
          <w:sz w:val="24"/>
          <w:szCs w:val="24"/>
        </w:rPr>
        <w:t xml:space="preserve"> the </w:t>
      </w:r>
      <w:r w:rsidR="00E522A9">
        <w:rPr>
          <w:rFonts w:ascii="Arial" w:hAnsi="Arial" w:cs="Arial"/>
          <w:sz w:val="24"/>
          <w:szCs w:val="24"/>
        </w:rPr>
        <w:t>varied needs and lived experiences of</w:t>
      </w:r>
      <w:r w:rsidR="007370CF" w:rsidRPr="003D0176">
        <w:rPr>
          <w:rFonts w:ascii="Arial" w:hAnsi="Arial" w:cs="Arial"/>
          <w:sz w:val="24"/>
          <w:szCs w:val="24"/>
        </w:rPr>
        <w:t xml:space="preserve"> </w:t>
      </w:r>
      <w:r w:rsidR="008B0D93" w:rsidRPr="003D0176">
        <w:rPr>
          <w:rFonts w:ascii="Arial" w:hAnsi="Arial" w:cs="Arial"/>
          <w:sz w:val="24"/>
          <w:szCs w:val="24"/>
        </w:rPr>
        <w:t xml:space="preserve">LGBTQ+ people in Brighton </w:t>
      </w:r>
      <w:r w:rsidR="00816AFC" w:rsidRPr="003D0176">
        <w:rPr>
          <w:rFonts w:ascii="Arial" w:hAnsi="Arial" w:cs="Arial"/>
          <w:sz w:val="24"/>
          <w:szCs w:val="24"/>
        </w:rPr>
        <w:t>&amp;</w:t>
      </w:r>
      <w:r w:rsidR="008B0D93" w:rsidRPr="003D0176">
        <w:rPr>
          <w:rFonts w:ascii="Arial" w:hAnsi="Arial" w:cs="Arial"/>
          <w:sz w:val="24"/>
          <w:szCs w:val="24"/>
        </w:rPr>
        <w:t xml:space="preserve"> Hove</w:t>
      </w:r>
      <w:r w:rsidR="000416E3" w:rsidRPr="003D0176">
        <w:rPr>
          <w:rFonts w:ascii="Arial" w:hAnsi="Arial" w:cs="Arial"/>
          <w:sz w:val="24"/>
          <w:szCs w:val="24"/>
        </w:rPr>
        <w:t xml:space="preserve">, </w:t>
      </w:r>
      <w:r w:rsidR="008B0D93" w:rsidRPr="003D0176">
        <w:rPr>
          <w:rFonts w:ascii="Arial" w:hAnsi="Arial" w:cs="Arial"/>
          <w:sz w:val="24"/>
          <w:szCs w:val="24"/>
        </w:rPr>
        <w:t xml:space="preserve">especially those </w:t>
      </w:r>
      <w:r w:rsidR="00F01FB0" w:rsidRPr="003D0176">
        <w:rPr>
          <w:rFonts w:ascii="Arial" w:hAnsi="Arial" w:cs="Arial"/>
          <w:sz w:val="24"/>
          <w:szCs w:val="24"/>
        </w:rPr>
        <w:t>who</w:t>
      </w:r>
      <w:r w:rsidR="008B0D93" w:rsidRPr="003D0176">
        <w:rPr>
          <w:rFonts w:ascii="Arial" w:hAnsi="Arial" w:cs="Arial"/>
          <w:sz w:val="24"/>
          <w:szCs w:val="24"/>
        </w:rPr>
        <w:t xml:space="preserve"> have been under-represented</w:t>
      </w:r>
      <w:r w:rsidR="00D82475" w:rsidRPr="003D0176">
        <w:rPr>
          <w:rFonts w:ascii="Arial" w:hAnsi="Arial" w:cs="Arial"/>
          <w:sz w:val="24"/>
          <w:szCs w:val="24"/>
        </w:rPr>
        <w:t xml:space="preserve"> at Switchboard.</w:t>
      </w:r>
    </w:p>
    <w:p w14:paraId="74B189C0" w14:textId="7857A680" w:rsidR="005C0C77" w:rsidRDefault="005E7BB8" w:rsidP="00EB2D55">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Act as a </w:t>
      </w:r>
      <w:r w:rsidR="00D34F03" w:rsidRPr="003D0176">
        <w:rPr>
          <w:rFonts w:ascii="Arial" w:hAnsi="Arial" w:cs="Arial"/>
          <w:sz w:val="24"/>
          <w:szCs w:val="24"/>
        </w:rPr>
        <w:t xml:space="preserve">community </w:t>
      </w:r>
      <w:r w:rsidRPr="003D0176">
        <w:rPr>
          <w:rFonts w:ascii="Arial" w:hAnsi="Arial" w:cs="Arial"/>
          <w:sz w:val="24"/>
          <w:szCs w:val="24"/>
        </w:rPr>
        <w:t>voice</w:t>
      </w:r>
      <w:r w:rsidR="00056CC7" w:rsidRPr="003D0176">
        <w:rPr>
          <w:rFonts w:ascii="Arial" w:hAnsi="Arial" w:cs="Arial"/>
          <w:sz w:val="24"/>
          <w:szCs w:val="24"/>
        </w:rPr>
        <w:t xml:space="preserve"> on </w:t>
      </w:r>
      <w:r w:rsidR="00E522A9">
        <w:rPr>
          <w:rFonts w:ascii="Arial" w:hAnsi="Arial" w:cs="Arial"/>
          <w:sz w:val="24"/>
          <w:szCs w:val="24"/>
        </w:rPr>
        <w:t xml:space="preserve">domestic abuse work </w:t>
      </w:r>
      <w:r w:rsidR="002907C9" w:rsidRPr="003D0176">
        <w:rPr>
          <w:rFonts w:ascii="Arial" w:hAnsi="Arial" w:cs="Arial"/>
          <w:sz w:val="24"/>
          <w:szCs w:val="24"/>
        </w:rPr>
        <w:t>to</w:t>
      </w:r>
      <w:r w:rsidRPr="003D0176">
        <w:rPr>
          <w:rFonts w:ascii="Arial" w:hAnsi="Arial" w:cs="Arial"/>
          <w:sz w:val="24"/>
          <w:szCs w:val="24"/>
        </w:rPr>
        <w:t xml:space="preserve"> Switchboard’s Trustee Board</w:t>
      </w:r>
      <w:r w:rsidR="00E522A9">
        <w:rPr>
          <w:rFonts w:ascii="Arial" w:hAnsi="Arial" w:cs="Arial"/>
          <w:sz w:val="24"/>
          <w:szCs w:val="24"/>
        </w:rPr>
        <w:t xml:space="preserve"> and Management</w:t>
      </w:r>
    </w:p>
    <w:p w14:paraId="4579C043" w14:textId="3B5CFF6B" w:rsidR="00EB2D55" w:rsidRPr="00EB2D55" w:rsidRDefault="00C119B1" w:rsidP="00EB2D55">
      <w:pPr>
        <w:pStyle w:val="ListParagraph"/>
        <w:numPr>
          <w:ilvl w:val="1"/>
          <w:numId w:val="21"/>
        </w:numPr>
        <w:spacing w:line="240" w:lineRule="auto"/>
        <w:contextualSpacing w:val="0"/>
        <w:jc w:val="left"/>
        <w:rPr>
          <w:rFonts w:ascii="Arial" w:hAnsi="Arial" w:cs="Arial"/>
          <w:sz w:val="24"/>
          <w:szCs w:val="24"/>
        </w:rPr>
      </w:pPr>
      <w:r>
        <w:rPr>
          <w:rFonts w:ascii="Arial" w:hAnsi="Arial" w:cs="Arial"/>
          <w:sz w:val="24"/>
          <w:szCs w:val="24"/>
        </w:rPr>
        <w:t xml:space="preserve">To </w:t>
      </w:r>
      <w:r w:rsidR="00FE525B">
        <w:rPr>
          <w:rFonts w:ascii="Arial" w:hAnsi="Arial" w:cs="Arial"/>
          <w:sz w:val="24"/>
          <w:szCs w:val="24"/>
        </w:rPr>
        <w:t xml:space="preserve">hold Switchboard’s </w:t>
      </w:r>
      <w:r w:rsidR="00064A79">
        <w:rPr>
          <w:rFonts w:ascii="Arial" w:hAnsi="Arial" w:cs="Arial"/>
          <w:sz w:val="24"/>
          <w:szCs w:val="24"/>
        </w:rPr>
        <w:t xml:space="preserve">Domestic Abuse Service to account for its’ ethos of being truly survivor led. </w:t>
      </w:r>
    </w:p>
    <w:p w14:paraId="4B4F8A19" w14:textId="3A2C73FE" w:rsidR="008B0D93" w:rsidRPr="005C0C77" w:rsidRDefault="008B0D93" w:rsidP="002A2812">
      <w:pPr>
        <w:pStyle w:val="Heading2"/>
        <w:jc w:val="left"/>
        <w:rPr>
          <w:rFonts w:ascii="Arial" w:hAnsi="Arial" w:cs="Arial"/>
          <w:b/>
          <w:sz w:val="32"/>
          <w:szCs w:val="32"/>
        </w:rPr>
      </w:pPr>
      <w:bookmarkStart w:id="7" w:name="_Toc17367676"/>
      <w:r w:rsidRPr="005C0C77">
        <w:rPr>
          <w:rFonts w:ascii="Arial" w:hAnsi="Arial" w:cs="Arial"/>
          <w:b/>
          <w:sz w:val="32"/>
          <w:szCs w:val="32"/>
        </w:rPr>
        <w:t>Remit</w:t>
      </w:r>
      <w:bookmarkEnd w:id="7"/>
    </w:p>
    <w:p w14:paraId="055A4476" w14:textId="6B4CB93E" w:rsidR="00231601" w:rsidRPr="003D0176" w:rsidRDefault="00231601"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Ensure Switchboard’s work reflects the needs of </w:t>
      </w:r>
      <w:r w:rsidR="005C7A35" w:rsidRPr="003D0176">
        <w:rPr>
          <w:rFonts w:ascii="Arial" w:hAnsi="Arial" w:cs="Arial"/>
          <w:sz w:val="24"/>
          <w:szCs w:val="24"/>
        </w:rPr>
        <w:t xml:space="preserve">a </w:t>
      </w:r>
      <w:r w:rsidRPr="003D0176">
        <w:rPr>
          <w:rFonts w:ascii="Arial" w:hAnsi="Arial" w:cs="Arial"/>
          <w:sz w:val="24"/>
          <w:szCs w:val="24"/>
        </w:rPr>
        <w:t>divers</w:t>
      </w:r>
      <w:r w:rsidR="005C7A35" w:rsidRPr="003D0176">
        <w:rPr>
          <w:rFonts w:ascii="Arial" w:hAnsi="Arial" w:cs="Arial"/>
          <w:sz w:val="24"/>
          <w:szCs w:val="24"/>
        </w:rPr>
        <w:t>ity of</w:t>
      </w:r>
      <w:r w:rsidRPr="003D0176">
        <w:rPr>
          <w:rFonts w:ascii="Arial" w:hAnsi="Arial" w:cs="Arial"/>
          <w:sz w:val="24"/>
          <w:szCs w:val="24"/>
        </w:rPr>
        <w:t xml:space="preserve"> LGBTQ+ people in Brighton &amp; Hove, especially those who have been under-represented</w:t>
      </w:r>
      <w:r w:rsidR="002907C9" w:rsidRPr="003D0176">
        <w:rPr>
          <w:rFonts w:ascii="Arial" w:hAnsi="Arial" w:cs="Arial"/>
          <w:sz w:val="24"/>
          <w:szCs w:val="24"/>
        </w:rPr>
        <w:t xml:space="preserve"> at Switchboard.</w:t>
      </w:r>
    </w:p>
    <w:p w14:paraId="79DD94FC" w14:textId="4F5CFFD8" w:rsidR="00231601" w:rsidRPr="003D0176" w:rsidRDefault="00B175FC"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Draw from lived experiences to a</w:t>
      </w:r>
      <w:r w:rsidR="009C64CC" w:rsidRPr="003D0176">
        <w:rPr>
          <w:rFonts w:ascii="Arial" w:hAnsi="Arial" w:cs="Arial"/>
          <w:sz w:val="24"/>
          <w:szCs w:val="24"/>
        </w:rPr>
        <w:t>ct as a critical friend to Switchboard.</w:t>
      </w:r>
      <w:r w:rsidR="00D954EA" w:rsidRPr="003D0176">
        <w:rPr>
          <w:rFonts w:ascii="Arial" w:hAnsi="Arial" w:cs="Arial"/>
          <w:sz w:val="24"/>
          <w:szCs w:val="24"/>
        </w:rPr>
        <w:t xml:space="preserve"> </w:t>
      </w:r>
    </w:p>
    <w:p w14:paraId="4FF705C1" w14:textId="554A3899" w:rsidR="00231601" w:rsidRPr="003D0176" w:rsidRDefault="00B175FC"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A</w:t>
      </w:r>
      <w:r w:rsidR="00D954EA" w:rsidRPr="003D0176">
        <w:rPr>
          <w:rFonts w:ascii="Arial" w:hAnsi="Arial" w:cs="Arial"/>
          <w:sz w:val="24"/>
          <w:szCs w:val="24"/>
        </w:rPr>
        <w:t xml:space="preserve">sk </w:t>
      </w:r>
      <w:r w:rsidR="00231601" w:rsidRPr="003D0176">
        <w:rPr>
          <w:rFonts w:ascii="Arial" w:hAnsi="Arial" w:cs="Arial"/>
          <w:sz w:val="24"/>
          <w:szCs w:val="24"/>
        </w:rPr>
        <w:t xml:space="preserve">difficult </w:t>
      </w:r>
      <w:r w:rsidR="00D954EA" w:rsidRPr="003D0176">
        <w:rPr>
          <w:rFonts w:ascii="Arial" w:hAnsi="Arial" w:cs="Arial"/>
          <w:sz w:val="24"/>
          <w:szCs w:val="24"/>
        </w:rPr>
        <w:t>questions</w:t>
      </w:r>
      <w:r w:rsidR="00231601" w:rsidRPr="003D0176">
        <w:rPr>
          <w:rFonts w:ascii="Arial" w:hAnsi="Arial" w:cs="Arial"/>
          <w:sz w:val="24"/>
          <w:szCs w:val="24"/>
        </w:rPr>
        <w:t>, evaluate, and monitor who is represented</w:t>
      </w:r>
      <w:r w:rsidR="002907C9" w:rsidRPr="003D0176">
        <w:rPr>
          <w:rFonts w:ascii="Arial" w:hAnsi="Arial" w:cs="Arial"/>
          <w:sz w:val="24"/>
          <w:szCs w:val="24"/>
        </w:rPr>
        <w:t xml:space="preserve"> and included</w:t>
      </w:r>
      <w:r w:rsidR="00231601" w:rsidRPr="003D0176">
        <w:rPr>
          <w:rFonts w:ascii="Arial" w:hAnsi="Arial" w:cs="Arial"/>
          <w:sz w:val="24"/>
          <w:szCs w:val="24"/>
        </w:rPr>
        <w:t xml:space="preserve"> in </w:t>
      </w:r>
      <w:r w:rsidR="00A27C44">
        <w:rPr>
          <w:rFonts w:ascii="Arial" w:hAnsi="Arial" w:cs="Arial"/>
          <w:sz w:val="24"/>
          <w:szCs w:val="24"/>
        </w:rPr>
        <w:t>Switchboard’s domestic abuse service.</w:t>
      </w:r>
    </w:p>
    <w:p w14:paraId="7AC054DC" w14:textId="03C958A4" w:rsidR="005E7BB8" w:rsidRPr="00E43787" w:rsidRDefault="00B175FC" w:rsidP="00E43787">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D</w:t>
      </w:r>
      <w:r w:rsidR="00231601" w:rsidRPr="003D0176">
        <w:rPr>
          <w:rFonts w:ascii="Arial" w:hAnsi="Arial" w:cs="Arial"/>
          <w:sz w:val="24"/>
          <w:szCs w:val="24"/>
        </w:rPr>
        <w:t>evelop</w:t>
      </w:r>
      <w:r w:rsidR="00D954EA" w:rsidRPr="003D0176">
        <w:rPr>
          <w:rFonts w:ascii="Arial" w:hAnsi="Arial" w:cs="Arial"/>
          <w:sz w:val="24"/>
          <w:szCs w:val="24"/>
        </w:rPr>
        <w:t xml:space="preserve"> practices that are affirmative, accessible, and responsive to all LGBTQ+ people</w:t>
      </w:r>
      <w:r w:rsidRPr="003D0176">
        <w:rPr>
          <w:rFonts w:ascii="Arial" w:hAnsi="Arial" w:cs="Arial"/>
          <w:sz w:val="24"/>
          <w:szCs w:val="24"/>
        </w:rPr>
        <w:t xml:space="preserve">. This includes </w:t>
      </w:r>
      <w:r w:rsidR="00010A8C" w:rsidRPr="003D0176">
        <w:rPr>
          <w:rFonts w:ascii="Arial" w:hAnsi="Arial" w:cs="Arial"/>
          <w:sz w:val="24"/>
          <w:szCs w:val="24"/>
        </w:rPr>
        <w:t xml:space="preserve">creative and </w:t>
      </w:r>
      <w:r w:rsidR="00C5506F" w:rsidRPr="003D0176">
        <w:rPr>
          <w:rFonts w:ascii="Arial" w:hAnsi="Arial" w:cs="Arial"/>
          <w:sz w:val="24"/>
          <w:szCs w:val="24"/>
        </w:rPr>
        <w:t xml:space="preserve">practical </w:t>
      </w:r>
      <w:r w:rsidR="00D954EA" w:rsidRPr="003D0176">
        <w:rPr>
          <w:rFonts w:ascii="Arial" w:hAnsi="Arial" w:cs="Arial"/>
          <w:sz w:val="24"/>
          <w:szCs w:val="24"/>
        </w:rPr>
        <w:t>solutions</w:t>
      </w:r>
      <w:r w:rsidR="002907C9" w:rsidRPr="003D0176">
        <w:rPr>
          <w:rFonts w:ascii="Arial" w:hAnsi="Arial" w:cs="Arial"/>
          <w:sz w:val="24"/>
          <w:szCs w:val="24"/>
        </w:rPr>
        <w:t xml:space="preserve"> </w:t>
      </w:r>
      <w:r w:rsidR="00165B54">
        <w:rPr>
          <w:rFonts w:ascii="Arial" w:hAnsi="Arial" w:cs="Arial"/>
          <w:sz w:val="24"/>
          <w:szCs w:val="24"/>
        </w:rPr>
        <w:t xml:space="preserve">for an intersectional service. </w:t>
      </w:r>
    </w:p>
    <w:p w14:paraId="53AA6924" w14:textId="476C6568" w:rsidR="00231601" w:rsidRPr="003D0176" w:rsidRDefault="00231601"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Steer inclusive practices and </w:t>
      </w:r>
      <w:r w:rsidR="008428B7">
        <w:rPr>
          <w:rFonts w:ascii="Arial" w:hAnsi="Arial" w:cs="Arial"/>
          <w:sz w:val="24"/>
          <w:szCs w:val="24"/>
        </w:rPr>
        <w:t>copro</w:t>
      </w:r>
      <w:r w:rsidR="00BF0BCF">
        <w:rPr>
          <w:rFonts w:ascii="Arial" w:hAnsi="Arial" w:cs="Arial"/>
          <w:sz w:val="24"/>
          <w:szCs w:val="24"/>
        </w:rPr>
        <w:t>duced projects within Switchboard’s Domestic Abuse service.</w:t>
      </w:r>
    </w:p>
    <w:p w14:paraId="6F7FDCDD" w14:textId="51353C29" w:rsidR="00C5506F" w:rsidRPr="003D0176" w:rsidRDefault="00E43787" w:rsidP="002A2812">
      <w:pPr>
        <w:pStyle w:val="ListParagraph"/>
        <w:numPr>
          <w:ilvl w:val="2"/>
          <w:numId w:val="21"/>
        </w:numPr>
        <w:spacing w:line="240" w:lineRule="auto"/>
        <w:contextualSpacing w:val="0"/>
        <w:jc w:val="left"/>
        <w:rPr>
          <w:rFonts w:ascii="Arial" w:hAnsi="Arial" w:cs="Arial"/>
          <w:sz w:val="24"/>
          <w:szCs w:val="24"/>
        </w:rPr>
      </w:pPr>
      <w:r>
        <w:rPr>
          <w:rFonts w:ascii="Arial" w:hAnsi="Arial" w:cs="Arial"/>
          <w:sz w:val="24"/>
          <w:szCs w:val="24"/>
        </w:rPr>
        <w:t xml:space="preserve">Guide the </w:t>
      </w:r>
      <w:r w:rsidR="00F71C8A">
        <w:rPr>
          <w:rFonts w:ascii="Arial" w:hAnsi="Arial" w:cs="Arial"/>
          <w:sz w:val="24"/>
          <w:szCs w:val="24"/>
        </w:rPr>
        <w:t xml:space="preserve">content and direction of the Polari Programme, a new domestic abuse recovery venture written by and for the community. </w:t>
      </w:r>
    </w:p>
    <w:p w14:paraId="3B2BB22A" w14:textId="11819856" w:rsidR="00C5506F" w:rsidRDefault="005413F0" w:rsidP="002A2812">
      <w:pPr>
        <w:pStyle w:val="ListParagraph"/>
        <w:numPr>
          <w:ilvl w:val="2"/>
          <w:numId w:val="21"/>
        </w:numPr>
        <w:spacing w:line="240" w:lineRule="auto"/>
        <w:contextualSpacing w:val="0"/>
        <w:jc w:val="left"/>
        <w:rPr>
          <w:rFonts w:ascii="Arial" w:hAnsi="Arial" w:cs="Arial"/>
          <w:sz w:val="24"/>
          <w:szCs w:val="24"/>
        </w:rPr>
      </w:pPr>
      <w:r>
        <w:rPr>
          <w:rFonts w:ascii="Arial" w:hAnsi="Arial" w:cs="Arial"/>
          <w:sz w:val="24"/>
          <w:szCs w:val="24"/>
        </w:rPr>
        <w:lastRenderedPageBreak/>
        <w:t xml:space="preserve">Help us decide </w:t>
      </w:r>
      <w:r w:rsidR="00CF6F6D">
        <w:rPr>
          <w:rFonts w:ascii="Arial" w:hAnsi="Arial" w:cs="Arial"/>
          <w:sz w:val="24"/>
          <w:szCs w:val="24"/>
        </w:rPr>
        <w:t>the engagement and research opportunities</w:t>
      </w:r>
      <w:r w:rsidR="006A3AA1">
        <w:rPr>
          <w:rFonts w:ascii="Arial" w:hAnsi="Arial" w:cs="Arial"/>
          <w:sz w:val="24"/>
          <w:szCs w:val="24"/>
        </w:rPr>
        <w:t xml:space="preserve"> the service </w:t>
      </w:r>
      <w:r w:rsidR="00CF6F6D">
        <w:rPr>
          <w:rFonts w:ascii="Arial" w:hAnsi="Arial" w:cs="Arial"/>
          <w:sz w:val="24"/>
          <w:szCs w:val="24"/>
        </w:rPr>
        <w:t xml:space="preserve">engages with, including any undertakings which are deemed important by the steering group. </w:t>
      </w:r>
    </w:p>
    <w:p w14:paraId="41451DBC" w14:textId="7E4EC183" w:rsidR="002B1042" w:rsidRPr="003D0176" w:rsidRDefault="002B1042" w:rsidP="002A2812">
      <w:pPr>
        <w:pStyle w:val="ListParagraph"/>
        <w:numPr>
          <w:ilvl w:val="2"/>
          <w:numId w:val="21"/>
        </w:numPr>
        <w:spacing w:line="240" w:lineRule="auto"/>
        <w:contextualSpacing w:val="0"/>
        <w:jc w:val="left"/>
        <w:rPr>
          <w:rFonts w:ascii="Arial" w:hAnsi="Arial" w:cs="Arial"/>
          <w:sz w:val="24"/>
          <w:szCs w:val="24"/>
        </w:rPr>
      </w:pPr>
      <w:r>
        <w:rPr>
          <w:rFonts w:ascii="Arial" w:hAnsi="Arial" w:cs="Arial"/>
          <w:sz w:val="24"/>
          <w:szCs w:val="24"/>
        </w:rPr>
        <w:t xml:space="preserve">Develop resources, materials and outreach opportunities that are truly </w:t>
      </w:r>
      <w:r w:rsidR="008236A4">
        <w:rPr>
          <w:rFonts w:ascii="Arial" w:hAnsi="Arial" w:cs="Arial"/>
          <w:sz w:val="24"/>
          <w:szCs w:val="24"/>
        </w:rPr>
        <w:t>survivor-led</w:t>
      </w:r>
      <w:r w:rsidR="00D91BA7">
        <w:rPr>
          <w:rFonts w:ascii="Arial" w:hAnsi="Arial" w:cs="Arial"/>
          <w:sz w:val="24"/>
          <w:szCs w:val="24"/>
        </w:rPr>
        <w:t xml:space="preserve">, </w:t>
      </w:r>
      <w:r w:rsidR="001162A0">
        <w:rPr>
          <w:rFonts w:ascii="Arial" w:hAnsi="Arial" w:cs="Arial"/>
          <w:sz w:val="24"/>
          <w:szCs w:val="24"/>
        </w:rPr>
        <w:t xml:space="preserve">providing a </w:t>
      </w:r>
      <w:r w:rsidR="0066115C">
        <w:rPr>
          <w:rFonts w:ascii="Arial" w:hAnsi="Arial" w:cs="Arial"/>
          <w:sz w:val="24"/>
          <w:szCs w:val="24"/>
        </w:rPr>
        <w:t>much-needed</w:t>
      </w:r>
      <w:r w:rsidR="001162A0">
        <w:rPr>
          <w:rFonts w:ascii="Arial" w:hAnsi="Arial" w:cs="Arial"/>
          <w:sz w:val="24"/>
          <w:szCs w:val="24"/>
        </w:rPr>
        <w:t xml:space="preserve"> survivor voice for the service. </w:t>
      </w:r>
    </w:p>
    <w:p w14:paraId="39A6642E" w14:textId="77009887" w:rsidR="008B0D93" w:rsidRPr="00685BA9" w:rsidRDefault="008B0D93" w:rsidP="002A2812">
      <w:pPr>
        <w:pStyle w:val="Heading2"/>
        <w:jc w:val="left"/>
        <w:rPr>
          <w:rFonts w:ascii="Arial" w:hAnsi="Arial" w:cs="Arial"/>
          <w:b/>
          <w:sz w:val="24"/>
          <w:szCs w:val="24"/>
        </w:rPr>
      </w:pPr>
      <w:bookmarkStart w:id="8" w:name="_Toc17367677"/>
      <w:r w:rsidRPr="005C0C77">
        <w:rPr>
          <w:rFonts w:ascii="Arial" w:hAnsi="Arial" w:cs="Arial"/>
          <w:b/>
          <w:sz w:val="32"/>
          <w:szCs w:val="32"/>
        </w:rPr>
        <w:t>Structure</w:t>
      </w:r>
      <w:r w:rsidR="00143816" w:rsidRPr="005C0C77">
        <w:rPr>
          <w:rFonts w:ascii="Arial" w:hAnsi="Arial" w:cs="Arial"/>
          <w:b/>
          <w:sz w:val="32"/>
          <w:szCs w:val="32"/>
        </w:rPr>
        <w:t xml:space="preserve"> </w:t>
      </w:r>
      <w:r w:rsidR="00256005" w:rsidRPr="005C0C77">
        <w:rPr>
          <w:rFonts w:ascii="Arial" w:hAnsi="Arial" w:cs="Arial"/>
          <w:b/>
          <w:sz w:val="32"/>
          <w:szCs w:val="32"/>
        </w:rPr>
        <w:t>and Reserved Posts</w:t>
      </w:r>
      <w:bookmarkEnd w:id="8"/>
    </w:p>
    <w:p w14:paraId="08ADD658" w14:textId="30293968" w:rsidR="00C5506F" w:rsidRPr="003D0176" w:rsidRDefault="00C5506F"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Steering Group </w:t>
      </w:r>
      <w:r w:rsidR="00FB5E90" w:rsidRPr="003D0176">
        <w:rPr>
          <w:rFonts w:ascii="Arial" w:hAnsi="Arial" w:cs="Arial"/>
          <w:sz w:val="24"/>
          <w:szCs w:val="24"/>
        </w:rPr>
        <w:t>has</w:t>
      </w:r>
      <w:r w:rsidRPr="003D0176">
        <w:rPr>
          <w:rFonts w:ascii="Arial" w:hAnsi="Arial" w:cs="Arial"/>
          <w:sz w:val="24"/>
          <w:szCs w:val="24"/>
        </w:rPr>
        <w:t xml:space="preserve"> </w:t>
      </w:r>
      <w:r w:rsidR="0085195A" w:rsidRPr="003D0176">
        <w:rPr>
          <w:rFonts w:ascii="Arial" w:hAnsi="Arial" w:cs="Arial"/>
          <w:sz w:val="24"/>
          <w:szCs w:val="24"/>
        </w:rPr>
        <w:t>up to</w:t>
      </w:r>
      <w:r w:rsidR="00BF3997" w:rsidRPr="003D0176">
        <w:rPr>
          <w:rFonts w:ascii="Arial" w:hAnsi="Arial" w:cs="Arial"/>
          <w:sz w:val="24"/>
          <w:szCs w:val="24"/>
        </w:rPr>
        <w:t xml:space="preserve"> </w:t>
      </w:r>
      <w:r w:rsidR="00A36EEE">
        <w:rPr>
          <w:rFonts w:ascii="Arial" w:hAnsi="Arial" w:cs="Arial"/>
          <w:sz w:val="24"/>
          <w:szCs w:val="24"/>
        </w:rPr>
        <w:t>5</w:t>
      </w:r>
      <w:r w:rsidRPr="003D0176">
        <w:rPr>
          <w:rFonts w:ascii="Arial" w:hAnsi="Arial" w:cs="Arial"/>
          <w:sz w:val="24"/>
          <w:szCs w:val="24"/>
        </w:rPr>
        <w:t xml:space="preserve"> </w:t>
      </w:r>
      <w:r w:rsidR="0085195A" w:rsidRPr="003D0176">
        <w:rPr>
          <w:rFonts w:ascii="Arial" w:hAnsi="Arial" w:cs="Arial"/>
          <w:sz w:val="24"/>
          <w:szCs w:val="24"/>
        </w:rPr>
        <w:t>members</w:t>
      </w:r>
      <w:r w:rsidR="00054E9A" w:rsidRPr="003D0176">
        <w:rPr>
          <w:rFonts w:ascii="Arial" w:hAnsi="Arial" w:cs="Arial"/>
          <w:sz w:val="24"/>
          <w:szCs w:val="24"/>
        </w:rPr>
        <w:t xml:space="preserve"> at any time.</w:t>
      </w:r>
    </w:p>
    <w:p w14:paraId="6CF34023" w14:textId="640DBD99" w:rsidR="009F1BE5" w:rsidRPr="003D0176" w:rsidRDefault="00615DAC"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w:t>
      </w:r>
      <w:r w:rsidR="00FB5E90" w:rsidRPr="003D0176">
        <w:rPr>
          <w:rFonts w:ascii="Arial" w:hAnsi="Arial" w:cs="Arial"/>
          <w:sz w:val="24"/>
          <w:szCs w:val="24"/>
        </w:rPr>
        <w:t xml:space="preserve"> Steering Group </w:t>
      </w:r>
      <w:r w:rsidR="00CC7C8D" w:rsidRPr="003D0176">
        <w:rPr>
          <w:rFonts w:ascii="Arial" w:hAnsi="Arial" w:cs="Arial"/>
          <w:sz w:val="24"/>
          <w:szCs w:val="24"/>
        </w:rPr>
        <w:t xml:space="preserve">is designed to </w:t>
      </w:r>
      <w:r w:rsidR="00BE1593" w:rsidRPr="003D0176">
        <w:rPr>
          <w:rFonts w:ascii="Arial" w:hAnsi="Arial" w:cs="Arial"/>
          <w:sz w:val="24"/>
          <w:szCs w:val="24"/>
        </w:rPr>
        <w:t xml:space="preserve">include people from communities that have been underrepresented </w:t>
      </w:r>
      <w:r w:rsidR="000E4C3D" w:rsidRPr="003D0176">
        <w:rPr>
          <w:rFonts w:ascii="Arial" w:hAnsi="Arial" w:cs="Arial"/>
          <w:sz w:val="24"/>
          <w:szCs w:val="24"/>
        </w:rPr>
        <w:t>at</w:t>
      </w:r>
      <w:r w:rsidR="00BE1593" w:rsidRPr="003D0176">
        <w:rPr>
          <w:rFonts w:ascii="Arial" w:hAnsi="Arial" w:cs="Arial"/>
          <w:sz w:val="24"/>
          <w:szCs w:val="24"/>
        </w:rPr>
        <w:t xml:space="preserve"> Switchboard.</w:t>
      </w:r>
      <w:r w:rsidRPr="003D0176">
        <w:rPr>
          <w:rFonts w:ascii="Arial" w:hAnsi="Arial" w:cs="Arial"/>
          <w:sz w:val="24"/>
          <w:szCs w:val="24"/>
        </w:rPr>
        <w:t xml:space="preserve"> We have </w:t>
      </w:r>
      <w:r w:rsidR="00E16E5E" w:rsidRPr="003D0176">
        <w:rPr>
          <w:rFonts w:ascii="Arial" w:hAnsi="Arial" w:cs="Arial"/>
          <w:sz w:val="24"/>
          <w:szCs w:val="24"/>
        </w:rPr>
        <w:t>reserved</w:t>
      </w:r>
      <w:r w:rsidRPr="003D0176">
        <w:rPr>
          <w:rFonts w:ascii="Arial" w:hAnsi="Arial" w:cs="Arial"/>
          <w:sz w:val="24"/>
          <w:szCs w:val="24"/>
        </w:rPr>
        <w:t xml:space="preserve"> </w:t>
      </w:r>
      <w:r w:rsidR="0066115C" w:rsidRPr="003D0176">
        <w:rPr>
          <w:rFonts w:ascii="Arial" w:hAnsi="Arial" w:cs="Arial"/>
          <w:sz w:val="24"/>
          <w:szCs w:val="24"/>
        </w:rPr>
        <w:t>several</w:t>
      </w:r>
      <w:r w:rsidRPr="003D0176">
        <w:rPr>
          <w:rFonts w:ascii="Arial" w:hAnsi="Arial" w:cs="Arial"/>
          <w:sz w:val="24"/>
          <w:szCs w:val="24"/>
        </w:rPr>
        <w:t xml:space="preserve"> posts</w:t>
      </w:r>
      <w:r w:rsidR="000E4C3D" w:rsidRPr="003D0176">
        <w:rPr>
          <w:rFonts w:ascii="Arial" w:hAnsi="Arial" w:cs="Arial"/>
          <w:sz w:val="24"/>
          <w:szCs w:val="24"/>
        </w:rPr>
        <w:t xml:space="preserve"> for people from these communities</w:t>
      </w:r>
      <w:r w:rsidR="00EA265E" w:rsidRPr="003D0176">
        <w:rPr>
          <w:rFonts w:ascii="Arial" w:hAnsi="Arial" w:cs="Arial"/>
          <w:sz w:val="24"/>
          <w:szCs w:val="24"/>
        </w:rPr>
        <w:t>,</w:t>
      </w:r>
      <w:r w:rsidR="000E4C3D" w:rsidRPr="003D0176">
        <w:rPr>
          <w:rFonts w:ascii="Arial" w:hAnsi="Arial" w:cs="Arial"/>
          <w:sz w:val="24"/>
          <w:szCs w:val="24"/>
        </w:rPr>
        <w:t xml:space="preserve"> </w:t>
      </w:r>
      <w:r w:rsidR="0066115C" w:rsidRPr="003D0176">
        <w:rPr>
          <w:rFonts w:ascii="Arial" w:hAnsi="Arial" w:cs="Arial"/>
          <w:sz w:val="24"/>
          <w:szCs w:val="24"/>
        </w:rPr>
        <w:t>to</w:t>
      </w:r>
      <w:r w:rsidRPr="003D0176">
        <w:rPr>
          <w:rFonts w:ascii="Arial" w:hAnsi="Arial" w:cs="Arial"/>
          <w:sz w:val="24"/>
          <w:szCs w:val="24"/>
        </w:rPr>
        <w:t xml:space="preserve"> </w:t>
      </w:r>
      <w:r w:rsidR="0066115C" w:rsidRPr="003D0176">
        <w:rPr>
          <w:rFonts w:ascii="Arial" w:hAnsi="Arial" w:cs="Arial"/>
          <w:sz w:val="24"/>
          <w:szCs w:val="24"/>
        </w:rPr>
        <w:t>act</w:t>
      </w:r>
      <w:r w:rsidR="000E4C3D" w:rsidRPr="003D0176">
        <w:rPr>
          <w:rFonts w:ascii="Arial" w:hAnsi="Arial" w:cs="Arial"/>
          <w:sz w:val="24"/>
          <w:szCs w:val="24"/>
        </w:rPr>
        <w:t xml:space="preserve"> on the lack of diversity at Switchboard (particularly with regards to race).</w:t>
      </w:r>
    </w:p>
    <w:p w14:paraId="5E9BE65A" w14:textId="77777777" w:rsidR="00D40874" w:rsidRPr="003D0176" w:rsidRDefault="00D40874"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The reserved posts are minimum and not maximum limits; we explicitly welcome more members from the listed communities to participate.</w:t>
      </w:r>
    </w:p>
    <w:p w14:paraId="1DE10056" w14:textId="06910F4F" w:rsidR="00D40874" w:rsidRPr="003D0176" w:rsidRDefault="00D40874"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If we do not fill the reserved posts, they will remain vacant and targeted recruitment will continue until they are filled.</w:t>
      </w:r>
    </w:p>
    <w:p w14:paraId="688CB2DC" w14:textId="4D8FD66A" w:rsidR="0087773B" w:rsidRPr="003D0176" w:rsidRDefault="00D40874"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The reserved posts are intended to recognise the value of people’s lived experiences; no Steering Group member is expected to speak on behalf of their entire community.</w:t>
      </w:r>
      <w:r w:rsidR="25C9273F" w:rsidRPr="003D0176">
        <w:rPr>
          <w:rFonts w:ascii="Arial" w:hAnsi="Arial" w:cs="Arial"/>
          <w:sz w:val="24"/>
          <w:szCs w:val="24"/>
        </w:rPr>
        <w:t xml:space="preserve"> </w:t>
      </w:r>
      <w:r w:rsidR="0087773B" w:rsidRPr="003D0176">
        <w:rPr>
          <w:rFonts w:ascii="Arial" w:hAnsi="Arial" w:cs="Arial"/>
          <w:sz w:val="24"/>
          <w:szCs w:val="24"/>
        </w:rPr>
        <w:t xml:space="preserve">We actively ask about the access and inclusion needs of </w:t>
      </w:r>
      <w:r w:rsidR="00143816" w:rsidRPr="003D0176">
        <w:rPr>
          <w:rFonts w:ascii="Arial" w:hAnsi="Arial" w:cs="Arial"/>
          <w:sz w:val="24"/>
          <w:szCs w:val="24"/>
        </w:rPr>
        <w:t xml:space="preserve">group </w:t>
      </w:r>
      <w:r w:rsidR="0087773B" w:rsidRPr="003D0176">
        <w:rPr>
          <w:rFonts w:ascii="Arial" w:hAnsi="Arial" w:cs="Arial"/>
          <w:sz w:val="24"/>
          <w:szCs w:val="24"/>
        </w:rPr>
        <w:t>members on an ongoing basis and make efforts to meet needs wherever possible.</w:t>
      </w:r>
    </w:p>
    <w:p w14:paraId="2A1F480E" w14:textId="654AD2DF" w:rsidR="00615DAC" w:rsidRPr="003D0176" w:rsidRDefault="00256005"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As part of the reserved posts initiative, t</w:t>
      </w:r>
      <w:r w:rsidR="00615DAC" w:rsidRPr="003D0176">
        <w:rPr>
          <w:rFonts w:ascii="Arial" w:hAnsi="Arial" w:cs="Arial"/>
          <w:sz w:val="24"/>
          <w:szCs w:val="24"/>
        </w:rPr>
        <w:t>he Steering Group includes at least:</w:t>
      </w:r>
    </w:p>
    <w:p w14:paraId="09436C57" w14:textId="29A2936D" w:rsidR="00615DAC" w:rsidRPr="003D0176" w:rsidRDefault="00A36EEE" w:rsidP="002A2812">
      <w:pPr>
        <w:pStyle w:val="ListParagraph"/>
        <w:numPr>
          <w:ilvl w:val="2"/>
          <w:numId w:val="21"/>
        </w:numPr>
        <w:spacing w:line="240" w:lineRule="auto"/>
        <w:contextualSpacing w:val="0"/>
        <w:jc w:val="left"/>
        <w:rPr>
          <w:rFonts w:ascii="Arial" w:hAnsi="Arial" w:cs="Arial"/>
          <w:sz w:val="24"/>
          <w:szCs w:val="24"/>
        </w:rPr>
      </w:pPr>
      <w:r>
        <w:rPr>
          <w:rFonts w:ascii="Arial" w:hAnsi="Arial" w:cs="Arial"/>
          <w:sz w:val="24"/>
          <w:szCs w:val="24"/>
        </w:rPr>
        <w:t>Two</w:t>
      </w:r>
      <w:r w:rsidR="00F900FB">
        <w:rPr>
          <w:rFonts w:ascii="Arial" w:hAnsi="Arial" w:cs="Arial"/>
          <w:sz w:val="24"/>
          <w:szCs w:val="24"/>
        </w:rPr>
        <w:t xml:space="preserve"> </w:t>
      </w:r>
      <w:r>
        <w:rPr>
          <w:rFonts w:ascii="Arial" w:hAnsi="Arial" w:cs="Arial"/>
          <w:sz w:val="24"/>
          <w:szCs w:val="24"/>
        </w:rPr>
        <w:t>(2)</w:t>
      </w:r>
      <w:r w:rsidR="00615DAC" w:rsidRPr="003D0176">
        <w:rPr>
          <w:rFonts w:ascii="Arial" w:hAnsi="Arial" w:cs="Arial"/>
          <w:sz w:val="24"/>
          <w:szCs w:val="24"/>
        </w:rPr>
        <w:t xml:space="preserve"> </w:t>
      </w:r>
      <w:r w:rsidR="005B66E4">
        <w:rPr>
          <w:rFonts w:ascii="Arial" w:hAnsi="Arial" w:cs="Arial"/>
          <w:sz w:val="24"/>
          <w:szCs w:val="24"/>
        </w:rPr>
        <w:t>people of colour</w:t>
      </w:r>
      <w:r w:rsidR="0066115C">
        <w:rPr>
          <w:rFonts w:ascii="Arial" w:hAnsi="Arial" w:cs="Arial"/>
          <w:sz w:val="24"/>
          <w:szCs w:val="24"/>
        </w:rPr>
        <w:t xml:space="preserve"> </w:t>
      </w:r>
      <w:r w:rsidR="005B66E4" w:rsidRPr="005B66E4">
        <w:rPr>
          <w:rFonts w:ascii="Arial" w:hAnsi="Arial" w:cs="Arial"/>
          <w:sz w:val="24"/>
          <w:szCs w:val="24"/>
        </w:rPr>
        <w:t xml:space="preserve">and/or Black, Asian, or of a racialised community (self-defined, including people who are not exclusively White British, and includes Jewish and Gypsy, </w:t>
      </w:r>
      <w:proofErr w:type="gramStart"/>
      <w:r w:rsidR="005B66E4" w:rsidRPr="005B66E4">
        <w:rPr>
          <w:rFonts w:ascii="Arial" w:hAnsi="Arial" w:cs="Arial"/>
          <w:sz w:val="24"/>
          <w:szCs w:val="24"/>
        </w:rPr>
        <w:t>Roma</w:t>
      </w:r>
      <w:proofErr w:type="gramEnd"/>
      <w:r w:rsidR="005B66E4" w:rsidRPr="005B66E4">
        <w:rPr>
          <w:rFonts w:ascii="Arial" w:hAnsi="Arial" w:cs="Arial"/>
          <w:sz w:val="24"/>
          <w:szCs w:val="24"/>
        </w:rPr>
        <w:t xml:space="preserve"> and Traveller communities).</w:t>
      </w:r>
    </w:p>
    <w:p w14:paraId="3CA3351F" w14:textId="3BFA0BCF" w:rsidR="000D412C" w:rsidRPr="003D0176" w:rsidRDefault="000D412C"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w:t>
      </w:r>
      <w:r w:rsidR="00044664" w:rsidRPr="003D0176">
        <w:rPr>
          <w:rFonts w:ascii="Arial" w:hAnsi="Arial" w:cs="Arial"/>
          <w:sz w:val="24"/>
          <w:szCs w:val="24"/>
        </w:rPr>
        <w:t>e overall gender balance in the Steering Group</w:t>
      </w:r>
      <w:r w:rsidR="002D6394" w:rsidRPr="003D0176">
        <w:rPr>
          <w:rFonts w:ascii="Arial" w:hAnsi="Arial" w:cs="Arial"/>
          <w:sz w:val="24"/>
          <w:szCs w:val="24"/>
        </w:rPr>
        <w:t xml:space="preserve"> includes </w:t>
      </w:r>
      <w:r w:rsidR="00044664" w:rsidRPr="003D0176">
        <w:rPr>
          <w:rFonts w:ascii="Arial" w:hAnsi="Arial" w:cs="Arial"/>
          <w:sz w:val="24"/>
          <w:szCs w:val="24"/>
        </w:rPr>
        <w:t>at least</w:t>
      </w:r>
      <w:r w:rsidRPr="003D0176">
        <w:rPr>
          <w:rFonts w:ascii="Arial" w:hAnsi="Arial" w:cs="Arial"/>
          <w:sz w:val="24"/>
          <w:szCs w:val="24"/>
        </w:rPr>
        <w:t>:</w:t>
      </w:r>
    </w:p>
    <w:p w14:paraId="7AA00D02" w14:textId="10F72D18" w:rsidR="00615DAC" w:rsidRPr="003D0176" w:rsidRDefault="00C64064" w:rsidP="002A2812">
      <w:pPr>
        <w:pStyle w:val="ListParagraph"/>
        <w:numPr>
          <w:ilvl w:val="2"/>
          <w:numId w:val="21"/>
        </w:numPr>
        <w:spacing w:line="240" w:lineRule="auto"/>
        <w:contextualSpacing w:val="0"/>
        <w:jc w:val="left"/>
        <w:rPr>
          <w:rFonts w:ascii="Arial" w:hAnsi="Arial" w:cs="Arial"/>
          <w:sz w:val="24"/>
          <w:szCs w:val="24"/>
        </w:rPr>
      </w:pPr>
      <w:r>
        <w:rPr>
          <w:rFonts w:ascii="Arial" w:hAnsi="Arial" w:cs="Arial"/>
          <w:sz w:val="24"/>
          <w:szCs w:val="24"/>
        </w:rPr>
        <w:t>Two (2</w:t>
      </w:r>
      <w:r w:rsidR="00997954">
        <w:rPr>
          <w:rFonts w:ascii="Arial" w:hAnsi="Arial" w:cs="Arial"/>
          <w:sz w:val="24"/>
          <w:szCs w:val="24"/>
        </w:rPr>
        <w:t>)</w:t>
      </w:r>
      <w:r w:rsidR="00256005" w:rsidRPr="003D0176">
        <w:rPr>
          <w:rFonts w:ascii="Arial" w:hAnsi="Arial" w:cs="Arial"/>
          <w:sz w:val="24"/>
          <w:szCs w:val="24"/>
        </w:rPr>
        <w:t xml:space="preserve"> from the</w:t>
      </w:r>
      <w:r w:rsidR="00615DAC" w:rsidRPr="003D0176">
        <w:rPr>
          <w:rFonts w:ascii="Arial" w:hAnsi="Arial" w:cs="Arial"/>
          <w:sz w:val="24"/>
          <w:szCs w:val="24"/>
        </w:rPr>
        <w:t xml:space="preserve"> trans </w:t>
      </w:r>
      <w:r w:rsidR="00256005" w:rsidRPr="003D0176">
        <w:rPr>
          <w:rFonts w:ascii="Arial" w:hAnsi="Arial" w:cs="Arial"/>
          <w:sz w:val="24"/>
          <w:szCs w:val="24"/>
        </w:rPr>
        <w:t>community</w:t>
      </w:r>
      <w:r w:rsidR="00615DAC" w:rsidRPr="003D0176">
        <w:rPr>
          <w:rFonts w:ascii="Arial" w:hAnsi="Arial" w:cs="Arial"/>
          <w:sz w:val="24"/>
          <w:szCs w:val="24"/>
        </w:rPr>
        <w:t xml:space="preserve"> (self-defined, including people who are agender, bigender, genderqueer, non-binary, transfeminine, transmasculine, trans men, trans </w:t>
      </w:r>
      <w:r w:rsidR="0066115C" w:rsidRPr="003D0176">
        <w:rPr>
          <w:rFonts w:ascii="Arial" w:hAnsi="Arial" w:cs="Arial"/>
          <w:sz w:val="24"/>
          <w:szCs w:val="24"/>
        </w:rPr>
        <w:t>women,</w:t>
      </w:r>
      <w:r w:rsidR="00615DAC" w:rsidRPr="003D0176">
        <w:rPr>
          <w:rFonts w:ascii="Arial" w:hAnsi="Arial" w:cs="Arial"/>
          <w:sz w:val="24"/>
          <w:szCs w:val="24"/>
        </w:rPr>
        <w:t xml:space="preserve"> and others).</w:t>
      </w:r>
    </w:p>
    <w:p w14:paraId="323F16D0" w14:textId="745A2CF2" w:rsidR="006C1D7D" w:rsidRPr="005B66E4" w:rsidRDefault="006C1D7D" w:rsidP="005B66E4">
      <w:pPr>
        <w:pStyle w:val="ListParagraph"/>
        <w:numPr>
          <w:ilvl w:val="2"/>
          <w:numId w:val="21"/>
        </w:numPr>
        <w:spacing w:line="240" w:lineRule="auto"/>
        <w:contextualSpacing w:val="0"/>
        <w:jc w:val="left"/>
        <w:rPr>
          <w:rFonts w:ascii="Arial" w:hAnsi="Arial" w:cs="Arial"/>
          <w:sz w:val="24"/>
          <w:szCs w:val="24"/>
        </w:rPr>
      </w:pPr>
      <w:r>
        <w:rPr>
          <w:rFonts w:ascii="Arial" w:hAnsi="Arial" w:cs="Arial"/>
          <w:sz w:val="24"/>
          <w:szCs w:val="24"/>
        </w:rPr>
        <w:t>One (</w:t>
      </w:r>
      <w:r w:rsidR="0066115C">
        <w:rPr>
          <w:rFonts w:ascii="Arial" w:hAnsi="Arial" w:cs="Arial"/>
          <w:sz w:val="24"/>
          <w:szCs w:val="24"/>
        </w:rPr>
        <w:t>1</w:t>
      </w:r>
      <w:r>
        <w:rPr>
          <w:rFonts w:ascii="Arial" w:hAnsi="Arial" w:cs="Arial"/>
          <w:sz w:val="24"/>
          <w:szCs w:val="24"/>
        </w:rPr>
        <w:t>)</w:t>
      </w:r>
      <w:r w:rsidR="00615DAC" w:rsidRPr="003D0176">
        <w:rPr>
          <w:rFonts w:ascii="Arial" w:hAnsi="Arial" w:cs="Arial"/>
          <w:sz w:val="24"/>
          <w:szCs w:val="24"/>
        </w:rPr>
        <w:t xml:space="preserve"> wom</w:t>
      </w:r>
      <w:r w:rsidR="0066115C">
        <w:rPr>
          <w:rFonts w:ascii="Arial" w:hAnsi="Arial" w:cs="Arial"/>
          <w:sz w:val="24"/>
          <w:szCs w:val="24"/>
        </w:rPr>
        <w:t>a</w:t>
      </w:r>
      <w:r w:rsidR="00615DAC" w:rsidRPr="003D0176">
        <w:rPr>
          <w:rFonts w:ascii="Arial" w:hAnsi="Arial" w:cs="Arial"/>
          <w:sz w:val="24"/>
          <w:szCs w:val="24"/>
        </w:rPr>
        <w:t xml:space="preserve">n (self-defined, </w:t>
      </w:r>
      <w:r w:rsidR="00CC7C8D" w:rsidRPr="003D0176">
        <w:rPr>
          <w:rFonts w:ascii="Arial" w:hAnsi="Arial" w:cs="Arial"/>
          <w:sz w:val="24"/>
          <w:szCs w:val="24"/>
        </w:rPr>
        <w:t>including anyone</w:t>
      </w:r>
      <w:r w:rsidR="00615DAC" w:rsidRPr="003D0176">
        <w:rPr>
          <w:rFonts w:ascii="Arial" w:hAnsi="Arial" w:cs="Arial"/>
          <w:sz w:val="24"/>
          <w:szCs w:val="24"/>
        </w:rPr>
        <w:t xml:space="preserve"> who </w:t>
      </w:r>
      <w:r w:rsidR="00CC7C8D" w:rsidRPr="003D0176">
        <w:rPr>
          <w:rFonts w:ascii="Arial" w:hAnsi="Arial" w:cs="Arial"/>
          <w:sz w:val="24"/>
          <w:szCs w:val="24"/>
        </w:rPr>
        <w:t>identifies as a</w:t>
      </w:r>
      <w:r w:rsidR="00615DAC" w:rsidRPr="003D0176">
        <w:rPr>
          <w:rFonts w:ascii="Arial" w:hAnsi="Arial" w:cs="Arial"/>
          <w:sz w:val="24"/>
          <w:szCs w:val="24"/>
        </w:rPr>
        <w:t xml:space="preserve"> woman at least some of the time). </w:t>
      </w:r>
    </w:p>
    <w:p w14:paraId="4567D01C" w14:textId="11733362" w:rsidR="003330EB" w:rsidRPr="005C0C77" w:rsidRDefault="003330EB" w:rsidP="002A2812">
      <w:pPr>
        <w:pStyle w:val="Heading2"/>
        <w:jc w:val="left"/>
        <w:rPr>
          <w:rFonts w:ascii="Arial" w:hAnsi="Arial" w:cs="Arial"/>
          <w:b/>
          <w:sz w:val="32"/>
          <w:szCs w:val="32"/>
        </w:rPr>
      </w:pPr>
      <w:bookmarkStart w:id="9" w:name="_Toc17367678"/>
      <w:r w:rsidRPr="005C0C77">
        <w:rPr>
          <w:rFonts w:ascii="Arial" w:hAnsi="Arial" w:cs="Arial"/>
          <w:b/>
          <w:sz w:val="32"/>
          <w:szCs w:val="32"/>
        </w:rPr>
        <w:t>Operation</w:t>
      </w:r>
      <w:bookmarkEnd w:id="9"/>
    </w:p>
    <w:p w14:paraId="4B3B7D98" w14:textId="4BC02CA6" w:rsidR="003330EB" w:rsidRPr="003D0176" w:rsidRDefault="003330EB"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 Steering Group will meet at least four times per year, with more meetings during the set-up phase.</w:t>
      </w:r>
      <w:r w:rsidR="00143816" w:rsidRPr="003D0176">
        <w:rPr>
          <w:rFonts w:ascii="Arial" w:hAnsi="Arial" w:cs="Arial"/>
          <w:sz w:val="24"/>
          <w:szCs w:val="24"/>
        </w:rPr>
        <w:t xml:space="preserve"> </w:t>
      </w:r>
    </w:p>
    <w:p w14:paraId="7A39886E" w14:textId="4ADC2F0E" w:rsidR="00143816" w:rsidRPr="003D0176" w:rsidRDefault="00A955D3"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lastRenderedPageBreak/>
        <w:t xml:space="preserve">Meetings will be co-facilitated by the </w:t>
      </w:r>
      <w:r w:rsidR="0066115C">
        <w:rPr>
          <w:rFonts w:ascii="Arial" w:hAnsi="Arial" w:cs="Arial"/>
          <w:sz w:val="24"/>
          <w:szCs w:val="24"/>
        </w:rPr>
        <w:t>Casework Manage</w:t>
      </w:r>
      <w:r w:rsidR="00B41A57">
        <w:rPr>
          <w:rFonts w:ascii="Arial" w:hAnsi="Arial" w:cs="Arial"/>
          <w:sz w:val="24"/>
          <w:szCs w:val="24"/>
        </w:rPr>
        <w:t xml:space="preserve">r and an external facilitator, and </w:t>
      </w:r>
      <w:r w:rsidR="00395B0F">
        <w:rPr>
          <w:rFonts w:ascii="Arial" w:hAnsi="Arial" w:cs="Arial"/>
          <w:sz w:val="24"/>
          <w:szCs w:val="24"/>
        </w:rPr>
        <w:t>a</w:t>
      </w:r>
      <w:r w:rsidR="00143816" w:rsidRPr="003D0176">
        <w:rPr>
          <w:rFonts w:ascii="Arial" w:hAnsi="Arial" w:cs="Arial"/>
          <w:sz w:val="24"/>
          <w:szCs w:val="24"/>
        </w:rPr>
        <w:t>n agenda will be shared in advance of each meeting as an opportunity for group members to familiarise and add to this.</w:t>
      </w:r>
    </w:p>
    <w:p w14:paraId="3D2B06EB" w14:textId="4B21A8E7" w:rsidR="00B40529" w:rsidRPr="003D0176" w:rsidRDefault="00B40529"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Steering Group members should confirm attendance or send apologies if they cannot attend meetings</w:t>
      </w:r>
      <w:r w:rsidR="00277A22" w:rsidRPr="003D0176">
        <w:rPr>
          <w:rFonts w:ascii="Arial" w:hAnsi="Arial" w:cs="Arial"/>
          <w:sz w:val="24"/>
          <w:szCs w:val="24"/>
        </w:rPr>
        <w:t>,</w:t>
      </w:r>
      <w:r w:rsidRPr="003D0176">
        <w:rPr>
          <w:rFonts w:ascii="Arial" w:hAnsi="Arial" w:cs="Arial"/>
          <w:sz w:val="24"/>
          <w:szCs w:val="24"/>
        </w:rPr>
        <w:t xml:space="preserve"> in advance of scheduled meetings</w:t>
      </w:r>
      <w:r w:rsidR="00122A3A" w:rsidRPr="003D0176">
        <w:rPr>
          <w:rFonts w:ascii="Arial" w:hAnsi="Arial" w:cs="Arial"/>
          <w:sz w:val="24"/>
          <w:szCs w:val="24"/>
        </w:rPr>
        <w:t>.</w:t>
      </w:r>
    </w:p>
    <w:p w14:paraId="58040DDC" w14:textId="4405C021" w:rsidR="001A6928" w:rsidRPr="003D0176" w:rsidRDefault="001A6928"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Members of the Steering Group may form smaller working groups to lead on different issues and </w:t>
      </w:r>
      <w:r w:rsidR="006740AF" w:rsidRPr="003D0176">
        <w:rPr>
          <w:rFonts w:ascii="Arial" w:hAnsi="Arial" w:cs="Arial"/>
          <w:sz w:val="24"/>
          <w:szCs w:val="24"/>
        </w:rPr>
        <w:t>projects</w:t>
      </w:r>
      <w:r w:rsidRPr="003D0176">
        <w:rPr>
          <w:rFonts w:ascii="Arial" w:hAnsi="Arial" w:cs="Arial"/>
          <w:sz w:val="24"/>
          <w:szCs w:val="24"/>
        </w:rPr>
        <w:t>.</w:t>
      </w:r>
    </w:p>
    <w:p w14:paraId="7D7128AC" w14:textId="3D081A82" w:rsidR="003E155E" w:rsidRDefault="00933B0F"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Steering Group d</w:t>
      </w:r>
      <w:r w:rsidR="002048B9" w:rsidRPr="003D0176">
        <w:rPr>
          <w:rFonts w:ascii="Arial" w:hAnsi="Arial" w:cs="Arial"/>
          <w:sz w:val="24"/>
          <w:szCs w:val="24"/>
        </w:rPr>
        <w:t>ecisions will be made by agreement of the majority.</w:t>
      </w:r>
      <w:r w:rsidR="00C65A7A" w:rsidRPr="003D0176">
        <w:rPr>
          <w:rFonts w:ascii="Arial" w:hAnsi="Arial" w:cs="Arial"/>
          <w:sz w:val="24"/>
          <w:szCs w:val="24"/>
        </w:rPr>
        <w:t xml:space="preserve"> Steering Group members are encouraged to take collective responsibility for the actions agreed at meetings.</w:t>
      </w:r>
      <w:r w:rsidR="002048B9" w:rsidRPr="003D0176">
        <w:rPr>
          <w:rFonts w:ascii="Arial" w:hAnsi="Arial" w:cs="Arial"/>
          <w:sz w:val="24"/>
          <w:szCs w:val="24"/>
        </w:rPr>
        <w:t xml:space="preserve"> Issues or conflicts about decision-making can be brought to the Trustee Board</w:t>
      </w:r>
      <w:r w:rsidR="00C5485A" w:rsidRPr="003D0176">
        <w:rPr>
          <w:rFonts w:ascii="Arial" w:hAnsi="Arial" w:cs="Arial"/>
          <w:sz w:val="24"/>
          <w:szCs w:val="24"/>
        </w:rPr>
        <w:t>, or to Switchboard’s Chief Executive Officer.</w:t>
      </w:r>
    </w:p>
    <w:p w14:paraId="6887804C" w14:textId="06F6858F" w:rsidR="005C0C77" w:rsidRDefault="005C0C77" w:rsidP="005C0C77">
      <w:pPr>
        <w:spacing w:line="240" w:lineRule="auto"/>
        <w:jc w:val="left"/>
      </w:pPr>
    </w:p>
    <w:p w14:paraId="002AD9EA" w14:textId="77777777" w:rsidR="005C0C77" w:rsidRPr="005C0C77" w:rsidRDefault="005C0C77" w:rsidP="005C0C77">
      <w:pPr>
        <w:spacing w:line="240" w:lineRule="auto"/>
        <w:jc w:val="left"/>
        <w:rPr>
          <w:rFonts w:ascii="Arial" w:hAnsi="Arial" w:cs="Arial"/>
          <w:sz w:val="24"/>
          <w:szCs w:val="24"/>
        </w:rPr>
      </w:pPr>
    </w:p>
    <w:p w14:paraId="1B50A6A0" w14:textId="0CB7F2A0" w:rsidR="003E155E" w:rsidRPr="005C0C77" w:rsidRDefault="003E155E" w:rsidP="002A2812">
      <w:pPr>
        <w:pStyle w:val="Heading2"/>
        <w:jc w:val="left"/>
        <w:rPr>
          <w:rFonts w:ascii="Arial" w:hAnsi="Arial" w:cs="Arial"/>
          <w:b/>
          <w:sz w:val="32"/>
          <w:szCs w:val="32"/>
        </w:rPr>
      </w:pPr>
      <w:r w:rsidRPr="005C0C77">
        <w:rPr>
          <w:rFonts w:ascii="Arial" w:hAnsi="Arial" w:cs="Arial"/>
          <w:b/>
          <w:sz w:val="32"/>
          <w:szCs w:val="32"/>
        </w:rPr>
        <w:t xml:space="preserve"> </w:t>
      </w:r>
      <w:bookmarkStart w:id="10" w:name="_Toc17367679"/>
      <w:r w:rsidRPr="005C0C77">
        <w:rPr>
          <w:rFonts w:ascii="Arial" w:hAnsi="Arial" w:cs="Arial"/>
          <w:b/>
          <w:sz w:val="32"/>
          <w:szCs w:val="32"/>
        </w:rPr>
        <w:t>Confidentiality</w:t>
      </w:r>
      <w:bookmarkEnd w:id="10"/>
      <w:r w:rsidR="00124389" w:rsidRPr="005C0C77">
        <w:rPr>
          <w:rFonts w:ascii="Arial" w:hAnsi="Arial" w:cs="Arial"/>
          <w:b/>
          <w:sz w:val="32"/>
          <w:szCs w:val="32"/>
        </w:rPr>
        <w:t xml:space="preserve"> </w:t>
      </w:r>
    </w:p>
    <w:p w14:paraId="6CCB92DB" w14:textId="3F9514F0" w:rsidR="00143816" w:rsidRPr="003D0176" w:rsidRDefault="00143816"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Because the group will involve discussing Switchboard's operations and speaking from lived experience, maintaini</w:t>
      </w:r>
      <w:r w:rsidR="00596E4D" w:rsidRPr="003D0176">
        <w:rPr>
          <w:rFonts w:ascii="Arial" w:hAnsi="Arial" w:cs="Arial"/>
          <w:sz w:val="24"/>
          <w:szCs w:val="24"/>
        </w:rPr>
        <w:t>ng confidentiality is important so that group members feel safe and comfortable to speak freely.</w:t>
      </w:r>
      <w:r w:rsidRPr="003D0176">
        <w:rPr>
          <w:rFonts w:ascii="Arial" w:hAnsi="Arial" w:cs="Arial"/>
          <w:sz w:val="24"/>
          <w:szCs w:val="24"/>
        </w:rPr>
        <w:t xml:space="preserve"> </w:t>
      </w:r>
      <w:r w:rsidR="00596E4D" w:rsidRPr="003D0176">
        <w:rPr>
          <w:rFonts w:ascii="Arial" w:hAnsi="Arial" w:cs="Arial"/>
          <w:sz w:val="24"/>
          <w:szCs w:val="24"/>
        </w:rPr>
        <w:t>This means:</w:t>
      </w:r>
    </w:p>
    <w:p w14:paraId="5BDD40C0" w14:textId="77777777" w:rsidR="00D87483" w:rsidRPr="003D0176" w:rsidRDefault="00D87483"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Anything shared by a person in the meeting stays in the group meeting room. No information shared should be repeated outside of the room, without the person's clear consent.</w:t>
      </w:r>
    </w:p>
    <w:p w14:paraId="674C3FDC" w14:textId="07E393EF" w:rsidR="008E41BE" w:rsidRPr="003D0176" w:rsidRDefault="00D87483"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Some people will be happy to publicly share that they are a member of the Steering Group, while others will not. </w:t>
      </w:r>
      <w:r w:rsidR="008E41BE" w:rsidRPr="003D0176">
        <w:rPr>
          <w:rFonts w:ascii="Arial" w:hAnsi="Arial" w:cs="Arial"/>
          <w:sz w:val="24"/>
          <w:szCs w:val="24"/>
        </w:rPr>
        <w:t xml:space="preserve">For the sake of protecting those who do not wish to be identified, group members should not disclose any potentially personally identifying Information about anyone else in the steering group, outside of the group itself. </w:t>
      </w:r>
    </w:p>
    <w:p w14:paraId="6C8E7858" w14:textId="40AEE6F4" w:rsidR="00143816" w:rsidRPr="003D0176" w:rsidRDefault="00596E4D" w:rsidP="002A2812">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Like other parts of this document, this confidentiality policy is open to discussion in the group and changes can be made </w:t>
      </w:r>
      <w:r w:rsidR="00922FD3" w:rsidRPr="003D0176">
        <w:rPr>
          <w:rFonts w:ascii="Arial" w:hAnsi="Arial" w:cs="Arial"/>
          <w:sz w:val="24"/>
          <w:szCs w:val="24"/>
        </w:rPr>
        <w:t>as</w:t>
      </w:r>
      <w:r w:rsidRPr="003D0176">
        <w:rPr>
          <w:rFonts w:ascii="Arial" w:hAnsi="Arial" w:cs="Arial"/>
          <w:sz w:val="24"/>
          <w:szCs w:val="24"/>
        </w:rPr>
        <w:t xml:space="preserve"> </w:t>
      </w:r>
      <w:r w:rsidR="00922FD3" w:rsidRPr="003D0176">
        <w:rPr>
          <w:rFonts w:ascii="Arial" w:hAnsi="Arial" w:cs="Arial"/>
          <w:sz w:val="24"/>
          <w:szCs w:val="24"/>
        </w:rPr>
        <w:t>needed</w:t>
      </w:r>
      <w:r w:rsidRPr="003D0176">
        <w:rPr>
          <w:rFonts w:ascii="Arial" w:hAnsi="Arial" w:cs="Arial"/>
          <w:sz w:val="24"/>
          <w:szCs w:val="24"/>
        </w:rPr>
        <w:t>.</w:t>
      </w:r>
    </w:p>
    <w:p w14:paraId="22366FB5" w14:textId="77777777" w:rsidR="008417D8" w:rsidRPr="003D0176" w:rsidRDefault="008417D8" w:rsidP="002A2812">
      <w:pPr>
        <w:spacing w:line="240" w:lineRule="auto"/>
        <w:jc w:val="left"/>
        <w:rPr>
          <w:rFonts w:ascii="Arial" w:hAnsi="Arial" w:cs="Arial"/>
          <w:sz w:val="24"/>
          <w:szCs w:val="24"/>
        </w:rPr>
      </w:pPr>
    </w:p>
    <w:p w14:paraId="2AC9FF63" w14:textId="40910DF4" w:rsidR="008B0D93" w:rsidRPr="005C0C77" w:rsidRDefault="00DF10F8" w:rsidP="002A2812">
      <w:pPr>
        <w:pStyle w:val="Heading2"/>
        <w:jc w:val="left"/>
        <w:rPr>
          <w:rFonts w:ascii="Arial" w:hAnsi="Arial" w:cs="Arial"/>
          <w:b/>
          <w:sz w:val="32"/>
          <w:szCs w:val="32"/>
        </w:rPr>
      </w:pPr>
      <w:bookmarkStart w:id="11" w:name="_Toc17367680"/>
      <w:r w:rsidRPr="005C0C77">
        <w:rPr>
          <w:rFonts w:ascii="Arial" w:hAnsi="Arial" w:cs="Arial"/>
          <w:b/>
          <w:sz w:val="32"/>
          <w:szCs w:val="32"/>
        </w:rPr>
        <w:t>Member</w:t>
      </w:r>
      <w:r w:rsidR="00020B2F" w:rsidRPr="005C0C77">
        <w:rPr>
          <w:rFonts w:ascii="Arial" w:hAnsi="Arial" w:cs="Arial"/>
          <w:b/>
          <w:sz w:val="32"/>
          <w:szCs w:val="32"/>
        </w:rPr>
        <w:t>ship</w:t>
      </w:r>
      <w:r w:rsidRPr="005C0C77">
        <w:rPr>
          <w:rFonts w:ascii="Arial" w:hAnsi="Arial" w:cs="Arial"/>
          <w:b/>
          <w:sz w:val="32"/>
          <w:szCs w:val="32"/>
        </w:rPr>
        <w:t xml:space="preserve"> criteria</w:t>
      </w:r>
      <w:bookmarkEnd w:id="11"/>
    </w:p>
    <w:p w14:paraId="313613D5" w14:textId="53462FB0" w:rsidR="00E85A9C" w:rsidRPr="003D0176" w:rsidRDefault="00256005" w:rsidP="002A2812">
      <w:pPr>
        <w:spacing w:line="240" w:lineRule="auto"/>
        <w:jc w:val="left"/>
        <w:rPr>
          <w:rFonts w:ascii="Arial" w:hAnsi="Arial" w:cs="Arial"/>
          <w:sz w:val="24"/>
          <w:szCs w:val="24"/>
        </w:rPr>
      </w:pPr>
      <w:r w:rsidRPr="003D0176">
        <w:rPr>
          <w:rFonts w:ascii="Arial" w:hAnsi="Arial" w:cs="Arial"/>
          <w:sz w:val="24"/>
          <w:szCs w:val="24"/>
        </w:rPr>
        <w:t xml:space="preserve">You don’t need any kind of academic or professional experience. </w:t>
      </w:r>
      <w:r w:rsidRPr="003D0176">
        <w:rPr>
          <w:rFonts w:ascii="Arial" w:hAnsi="Arial" w:cs="Arial"/>
          <w:b/>
          <w:sz w:val="24"/>
          <w:szCs w:val="24"/>
        </w:rPr>
        <w:t>We are recruiting based on your expertise from your personal lived experiences</w:t>
      </w:r>
      <w:r w:rsidRPr="003D0176">
        <w:rPr>
          <w:rFonts w:ascii="Arial" w:hAnsi="Arial" w:cs="Arial"/>
          <w:sz w:val="24"/>
          <w:szCs w:val="24"/>
        </w:rPr>
        <w:t xml:space="preserve">, not any specific skills. </w:t>
      </w:r>
      <w:r w:rsidRPr="003D0176">
        <w:rPr>
          <w:rFonts w:ascii="Arial" w:hAnsi="Arial" w:cs="Arial"/>
          <w:sz w:val="24"/>
          <w:szCs w:val="24"/>
        </w:rPr>
        <w:br/>
      </w:r>
      <w:r w:rsidRPr="003D0176">
        <w:rPr>
          <w:rFonts w:ascii="Arial" w:hAnsi="Arial" w:cs="Arial"/>
          <w:sz w:val="24"/>
          <w:szCs w:val="24"/>
        </w:rPr>
        <w:br/>
      </w:r>
      <w:r w:rsidR="000E4D31" w:rsidRPr="003D0176">
        <w:rPr>
          <w:rFonts w:ascii="Arial" w:hAnsi="Arial" w:cs="Arial"/>
          <w:sz w:val="24"/>
          <w:szCs w:val="24"/>
        </w:rPr>
        <w:t>The following</w:t>
      </w:r>
      <w:r w:rsidR="00FF33F3" w:rsidRPr="003D0176">
        <w:rPr>
          <w:rFonts w:ascii="Arial" w:hAnsi="Arial" w:cs="Arial"/>
          <w:sz w:val="24"/>
          <w:szCs w:val="24"/>
        </w:rPr>
        <w:t xml:space="preserve"> characteristics</w:t>
      </w:r>
      <w:r w:rsidR="000E4D31" w:rsidRPr="003D0176">
        <w:rPr>
          <w:rFonts w:ascii="Arial" w:hAnsi="Arial" w:cs="Arial"/>
          <w:sz w:val="24"/>
          <w:szCs w:val="24"/>
        </w:rPr>
        <w:t xml:space="preserve"> </w:t>
      </w:r>
      <w:r w:rsidRPr="003D0176">
        <w:rPr>
          <w:rFonts w:ascii="Arial" w:hAnsi="Arial" w:cs="Arial"/>
          <w:sz w:val="24"/>
          <w:szCs w:val="24"/>
        </w:rPr>
        <w:t>are</w:t>
      </w:r>
      <w:r w:rsidR="000E4D31" w:rsidRPr="003D0176">
        <w:rPr>
          <w:rFonts w:ascii="Arial" w:hAnsi="Arial" w:cs="Arial"/>
          <w:sz w:val="24"/>
          <w:szCs w:val="24"/>
        </w:rPr>
        <w:t xml:space="preserve"> valuable for Steering Group members:</w:t>
      </w:r>
    </w:p>
    <w:p w14:paraId="2104016C" w14:textId="77777777" w:rsidR="00256005" w:rsidRPr="003D0176" w:rsidRDefault="00256005"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Lived experience:</w:t>
      </w:r>
    </w:p>
    <w:p w14:paraId="31BC3FE6"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fall in the spectrum of gender and/or sexual diversity that is often called LGBTQ+.</w:t>
      </w:r>
    </w:p>
    <w:p w14:paraId="1DEC2BC8"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lastRenderedPageBreak/>
        <w:t>You do not need to be ‘out’ to anyone else to join the Steering Group, and you will not be outed by participating. If you are unsure and/or questioning, you are equally welcome to participate.</w:t>
      </w:r>
    </w:p>
    <w:p w14:paraId="0858473D"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will not be asked to justify your identity at any point during the recruitment process.</w:t>
      </w:r>
    </w:p>
    <w:p w14:paraId="3DB1AFC0" w14:textId="77777777" w:rsidR="00256005" w:rsidRPr="003D0176" w:rsidRDefault="00256005"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might not identify with the term ‘LGBTQ+’ because of whitewashing, linguistic and/or cultural differences. You may use other terms like QTIPOC, for example. You are welcome to apply to the Steering Group regardless of how you identify.</w:t>
      </w:r>
    </w:p>
    <w:p w14:paraId="04EF95EA" w14:textId="77777777" w:rsidR="00256005" w:rsidRPr="003D0176" w:rsidRDefault="00256005" w:rsidP="002A2812">
      <w:pPr>
        <w:pStyle w:val="ListParagraph"/>
        <w:numPr>
          <w:ilvl w:val="2"/>
          <w:numId w:val="21"/>
        </w:numPr>
        <w:spacing w:line="240" w:lineRule="auto"/>
        <w:jc w:val="left"/>
        <w:rPr>
          <w:rFonts w:ascii="Arial" w:hAnsi="Arial" w:cs="Arial"/>
          <w:sz w:val="24"/>
          <w:szCs w:val="24"/>
        </w:rPr>
      </w:pPr>
      <w:r w:rsidRPr="003D0176">
        <w:rPr>
          <w:rFonts w:ascii="Arial" w:hAnsi="Arial" w:cs="Arial"/>
          <w:sz w:val="24"/>
          <w:szCs w:val="24"/>
        </w:rPr>
        <w:t xml:space="preserve">We explicitly encourage applications from people of colour and/or Black, Asian, and Minority Ethnic people, D/deaf people, people with disabilities, long-term health conditions, learning differences, impairments, and neurodivergence, people of faith, as well as people who are migrants, refugees, and asylum seekers. </w:t>
      </w:r>
    </w:p>
    <w:p w14:paraId="64B02241" w14:textId="489A604A" w:rsidR="00256005" w:rsidRPr="003D0176" w:rsidRDefault="00256005" w:rsidP="002A2812">
      <w:pPr>
        <w:pStyle w:val="ListParagraph"/>
        <w:numPr>
          <w:ilvl w:val="2"/>
          <w:numId w:val="21"/>
        </w:numPr>
        <w:spacing w:line="240" w:lineRule="auto"/>
        <w:jc w:val="left"/>
        <w:rPr>
          <w:rFonts w:ascii="Arial" w:hAnsi="Arial" w:cs="Arial"/>
          <w:sz w:val="24"/>
          <w:szCs w:val="24"/>
        </w:rPr>
      </w:pPr>
      <w:r w:rsidRPr="003D0176">
        <w:rPr>
          <w:rFonts w:ascii="Arial" w:hAnsi="Arial" w:cs="Arial"/>
          <w:sz w:val="24"/>
          <w:szCs w:val="24"/>
        </w:rPr>
        <w:t xml:space="preserve">Members attend as representatives of their lived experience, not as representatives of organisations, professional </w:t>
      </w:r>
      <w:proofErr w:type="gramStart"/>
      <w:r w:rsidRPr="003D0176">
        <w:rPr>
          <w:rFonts w:ascii="Arial" w:hAnsi="Arial" w:cs="Arial"/>
          <w:sz w:val="24"/>
          <w:szCs w:val="24"/>
        </w:rPr>
        <w:t>bodies</w:t>
      </w:r>
      <w:proofErr w:type="gramEnd"/>
      <w:r w:rsidRPr="003D0176">
        <w:rPr>
          <w:rFonts w:ascii="Arial" w:hAnsi="Arial" w:cs="Arial"/>
          <w:sz w:val="24"/>
          <w:szCs w:val="24"/>
        </w:rPr>
        <w:t xml:space="preserve"> or other interest groups. If you do have a job role in a sector related to LGBTQ+, health or social care, please be aware that the group focuses on your lived experience as someone from the LGBTQ+ and other communities rather than any professional experience in this area. </w:t>
      </w:r>
    </w:p>
    <w:p w14:paraId="1E457324" w14:textId="05757871" w:rsidR="00603F06" w:rsidRPr="003D0176" w:rsidRDefault="00603F06"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Passionate:</w:t>
      </w:r>
    </w:p>
    <w:p w14:paraId="5998B979" w14:textId="197888F2" w:rsidR="00FF33F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w:t>
      </w:r>
      <w:r w:rsidR="00603F06" w:rsidRPr="003D0176">
        <w:rPr>
          <w:rFonts w:ascii="Arial" w:hAnsi="Arial" w:cs="Arial"/>
          <w:sz w:val="24"/>
          <w:szCs w:val="24"/>
        </w:rPr>
        <w:t xml:space="preserve"> </w:t>
      </w:r>
      <w:r w:rsidRPr="003D0176">
        <w:rPr>
          <w:rFonts w:ascii="Arial" w:hAnsi="Arial" w:cs="Arial"/>
          <w:sz w:val="24"/>
          <w:szCs w:val="24"/>
        </w:rPr>
        <w:t>are</w:t>
      </w:r>
      <w:r w:rsidR="00603F06" w:rsidRPr="003D0176">
        <w:rPr>
          <w:rFonts w:ascii="Arial" w:hAnsi="Arial" w:cs="Arial"/>
          <w:sz w:val="24"/>
          <w:szCs w:val="24"/>
        </w:rPr>
        <w:t xml:space="preserve"> passionate about inequalit</w:t>
      </w:r>
      <w:r w:rsidR="00C93277" w:rsidRPr="003D0176">
        <w:rPr>
          <w:rFonts w:ascii="Arial" w:hAnsi="Arial" w:cs="Arial"/>
          <w:sz w:val="24"/>
          <w:szCs w:val="24"/>
        </w:rPr>
        <w:t>ies</w:t>
      </w:r>
      <w:r w:rsidR="008F79BB" w:rsidRPr="003D0176">
        <w:rPr>
          <w:rFonts w:ascii="Arial" w:hAnsi="Arial" w:cs="Arial"/>
          <w:sz w:val="24"/>
          <w:szCs w:val="24"/>
        </w:rPr>
        <w:t>, access, and inclusion.</w:t>
      </w:r>
    </w:p>
    <w:p w14:paraId="056EF2C8" w14:textId="75F61EF6" w:rsidR="00603F06" w:rsidRPr="003D0176" w:rsidRDefault="00FF33F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want to support Switchboard to improve it</w:t>
      </w:r>
      <w:r w:rsidR="008F79BB" w:rsidRPr="003D0176">
        <w:rPr>
          <w:rFonts w:ascii="Arial" w:hAnsi="Arial" w:cs="Arial"/>
          <w:sz w:val="24"/>
          <w:szCs w:val="24"/>
        </w:rPr>
        <w:t>s work</w:t>
      </w:r>
      <w:r w:rsidR="000E4D31" w:rsidRPr="003D0176">
        <w:rPr>
          <w:rFonts w:ascii="Arial" w:hAnsi="Arial" w:cs="Arial"/>
          <w:sz w:val="24"/>
          <w:szCs w:val="24"/>
        </w:rPr>
        <w:t xml:space="preserve"> with Brighton &amp; Hove’s LGBTQ+ communities.</w:t>
      </w:r>
    </w:p>
    <w:p w14:paraId="2A49B2DE" w14:textId="56B06E97" w:rsidR="00C93277" w:rsidRPr="003D0176" w:rsidRDefault="00C93277"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Problem-solving</w:t>
      </w:r>
    </w:p>
    <w:p w14:paraId="7B1A162D" w14:textId="6EDA3994"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willing to be a critical friend</w:t>
      </w:r>
      <w:r w:rsidR="00CE1F87" w:rsidRPr="003D0176">
        <w:rPr>
          <w:rFonts w:ascii="Arial" w:hAnsi="Arial" w:cs="Arial"/>
          <w:sz w:val="24"/>
          <w:szCs w:val="24"/>
        </w:rPr>
        <w:t xml:space="preserve"> to Switchboard</w:t>
      </w:r>
      <w:r w:rsidR="002A3931" w:rsidRPr="003D0176">
        <w:rPr>
          <w:rFonts w:ascii="Arial" w:hAnsi="Arial" w:cs="Arial"/>
          <w:sz w:val="24"/>
          <w:szCs w:val="24"/>
        </w:rPr>
        <w:t xml:space="preserve"> and ask difficult questions.</w:t>
      </w:r>
    </w:p>
    <w:p w14:paraId="47F1BBFF" w14:textId="3E73FA75"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You are keen to solve problems </w:t>
      </w:r>
      <w:r w:rsidR="00661762" w:rsidRPr="003D0176">
        <w:rPr>
          <w:rFonts w:ascii="Arial" w:hAnsi="Arial" w:cs="Arial"/>
          <w:sz w:val="24"/>
          <w:szCs w:val="24"/>
        </w:rPr>
        <w:t>by</w:t>
      </w:r>
      <w:r w:rsidRPr="003D0176">
        <w:rPr>
          <w:rFonts w:ascii="Arial" w:hAnsi="Arial" w:cs="Arial"/>
          <w:sz w:val="24"/>
          <w:szCs w:val="24"/>
        </w:rPr>
        <w:t xml:space="preserve"> com</w:t>
      </w:r>
      <w:r w:rsidR="00661762" w:rsidRPr="003D0176">
        <w:rPr>
          <w:rFonts w:ascii="Arial" w:hAnsi="Arial" w:cs="Arial"/>
          <w:sz w:val="24"/>
          <w:szCs w:val="24"/>
        </w:rPr>
        <w:t>ing</w:t>
      </w:r>
      <w:r w:rsidRPr="003D0176">
        <w:rPr>
          <w:rFonts w:ascii="Arial" w:hAnsi="Arial" w:cs="Arial"/>
          <w:sz w:val="24"/>
          <w:szCs w:val="24"/>
        </w:rPr>
        <w:t xml:space="preserve"> up with practical and creative </w:t>
      </w:r>
      <w:r w:rsidR="00CE1F87" w:rsidRPr="003D0176">
        <w:rPr>
          <w:rFonts w:ascii="Arial" w:hAnsi="Arial" w:cs="Arial"/>
          <w:sz w:val="24"/>
          <w:szCs w:val="24"/>
        </w:rPr>
        <w:t>solutions</w:t>
      </w:r>
      <w:r w:rsidRPr="003D0176">
        <w:rPr>
          <w:rFonts w:ascii="Arial" w:hAnsi="Arial" w:cs="Arial"/>
          <w:sz w:val="24"/>
          <w:szCs w:val="24"/>
        </w:rPr>
        <w:t>.</w:t>
      </w:r>
    </w:p>
    <w:p w14:paraId="5D4AA2CB" w14:textId="765EAC64" w:rsidR="003057C3" w:rsidRPr="003D0176" w:rsidRDefault="003057C3" w:rsidP="002A2812">
      <w:pPr>
        <w:pStyle w:val="ListParagraph"/>
        <w:numPr>
          <w:ilvl w:val="1"/>
          <w:numId w:val="21"/>
        </w:numPr>
        <w:spacing w:line="240" w:lineRule="auto"/>
        <w:contextualSpacing w:val="0"/>
        <w:jc w:val="left"/>
        <w:rPr>
          <w:rFonts w:ascii="Arial" w:hAnsi="Arial" w:cs="Arial"/>
          <w:sz w:val="24"/>
          <w:szCs w:val="24"/>
        </w:rPr>
      </w:pPr>
      <w:proofErr w:type="gramStart"/>
      <w:r w:rsidRPr="003D0176">
        <w:rPr>
          <w:rFonts w:ascii="Arial" w:hAnsi="Arial" w:cs="Arial"/>
          <w:sz w:val="24"/>
          <w:szCs w:val="24"/>
        </w:rPr>
        <w:t>Team-work</w:t>
      </w:r>
      <w:proofErr w:type="gramEnd"/>
    </w:p>
    <w:p w14:paraId="45296D7A" w14:textId="19E36101"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enjoy working with other people</w:t>
      </w:r>
      <w:r w:rsidR="00E16D42" w:rsidRPr="003D0176">
        <w:rPr>
          <w:rFonts w:ascii="Arial" w:hAnsi="Arial" w:cs="Arial"/>
          <w:sz w:val="24"/>
          <w:szCs w:val="24"/>
        </w:rPr>
        <w:t xml:space="preserve"> as part of a team.</w:t>
      </w:r>
    </w:p>
    <w:p w14:paraId="29087024" w14:textId="20B1CAE1" w:rsidR="003057C3" w:rsidRPr="003D0176" w:rsidRDefault="003057C3"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respectful of people whose lived experiences and needs are different to your</w:t>
      </w:r>
      <w:r w:rsidR="00C76960" w:rsidRPr="003D0176">
        <w:rPr>
          <w:rFonts w:ascii="Arial" w:hAnsi="Arial" w:cs="Arial"/>
          <w:sz w:val="24"/>
          <w:szCs w:val="24"/>
        </w:rPr>
        <w:t xml:space="preserve"> own.</w:t>
      </w:r>
    </w:p>
    <w:p w14:paraId="5FC0D2AF" w14:textId="17B398CD" w:rsidR="00630EA9" w:rsidRPr="003D0176" w:rsidRDefault="00630EA9"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You </w:t>
      </w:r>
      <w:proofErr w:type="gramStart"/>
      <w:r w:rsidRPr="003D0176">
        <w:rPr>
          <w:rFonts w:ascii="Arial" w:hAnsi="Arial" w:cs="Arial"/>
          <w:sz w:val="24"/>
          <w:szCs w:val="24"/>
        </w:rPr>
        <w:t xml:space="preserve">are </w:t>
      </w:r>
      <w:r w:rsidR="00C93C5E" w:rsidRPr="003D0176">
        <w:rPr>
          <w:rFonts w:ascii="Arial" w:hAnsi="Arial" w:cs="Arial"/>
          <w:sz w:val="24"/>
          <w:szCs w:val="24"/>
        </w:rPr>
        <w:t>able</w:t>
      </w:r>
      <w:r w:rsidRPr="003D0176">
        <w:rPr>
          <w:rFonts w:ascii="Arial" w:hAnsi="Arial" w:cs="Arial"/>
          <w:sz w:val="24"/>
          <w:szCs w:val="24"/>
        </w:rPr>
        <w:t xml:space="preserve"> to</w:t>
      </w:r>
      <w:proofErr w:type="gramEnd"/>
      <w:r w:rsidRPr="003D0176">
        <w:rPr>
          <w:rFonts w:ascii="Arial" w:hAnsi="Arial" w:cs="Arial"/>
          <w:sz w:val="24"/>
          <w:szCs w:val="24"/>
        </w:rPr>
        <w:t xml:space="preserve"> </w:t>
      </w:r>
      <w:r w:rsidR="00C93C5E" w:rsidRPr="003D0176">
        <w:rPr>
          <w:rFonts w:ascii="Arial" w:hAnsi="Arial" w:cs="Arial"/>
          <w:sz w:val="24"/>
          <w:szCs w:val="24"/>
        </w:rPr>
        <w:t xml:space="preserve">negotiate and </w:t>
      </w:r>
      <w:r w:rsidRPr="003D0176">
        <w:rPr>
          <w:rFonts w:ascii="Arial" w:hAnsi="Arial" w:cs="Arial"/>
          <w:sz w:val="24"/>
          <w:szCs w:val="24"/>
        </w:rPr>
        <w:t xml:space="preserve">compromise with </w:t>
      </w:r>
      <w:r w:rsidR="00C93C5E" w:rsidRPr="003D0176">
        <w:rPr>
          <w:rFonts w:ascii="Arial" w:hAnsi="Arial" w:cs="Arial"/>
          <w:sz w:val="24"/>
          <w:szCs w:val="24"/>
        </w:rPr>
        <w:t>other people.</w:t>
      </w:r>
    </w:p>
    <w:p w14:paraId="5086214F" w14:textId="60648453" w:rsidR="00E358A2" w:rsidRPr="003D0176" w:rsidRDefault="00E358A2"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Commitment</w:t>
      </w:r>
    </w:p>
    <w:p w14:paraId="4622B5F9" w14:textId="0E837452" w:rsidR="00CF09B2" w:rsidRPr="003D0176" w:rsidRDefault="00E358A2"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willing to commit to the Steering Group for at least 1 year</w:t>
      </w:r>
      <w:r w:rsidR="00CF09B2" w:rsidRPr="003D0176">
        <w:rPr>
          <w:rFonts w:ascii="Arial" w:hAnsi="Arial" w:cs="Arial"/>
          <w:sz w:val="24"/>
          <w:szCs w:val="24"/>
        </w:rPr>
        <w:t>.</w:t>
      </w:r>
    </w:p>
    <w:p w14:paraId="31E0F279" w14:textId="2259B896" w:rsidR="00E358A2" w:rsidRPr="003D0176" w:rsidRDefault="00E358A2" w:rsidP="002A281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We understand that it is not always possible to </w:t>
      </w:r>
      <w:proofErr w:type="gramStart"/>
      <w:r w:rsidRPr="003D0176">
        <w:rPr>
          <w:rFonts w:ascii="Arial" w:hAnsi="Arial" w:cs="Arial"/>
          <w:sz w:val="24"/>
          <w:szCs w:val="24"/>
        </w:rPr>
        <w:t>plan ahead</w:t>
      </w:r>
      <w:proofErr w:type="gramEnd"/>
      <w:r w:rsidR="002542FC" w:rsidRPr="003D0176">
        <w:rPr>
          <w:rFonts w:ascii="Arial" w:hAnsi="Arial" w:cs="Arial"/>
          <w:sz w:val="24"/>
          <w:szCs w:val="24"/>
        </w:rPr>
        <w:t>,</w:t>
      </w:r>
      <w:r w:rsidRPr="003D0176">
        <w:rPr>
          <w:rFonts w:ascii="Arial" w:hAnsi="Arial" w:cs="Arial"/>
          <w:sz w:val="24"/>
          <w:szCs w:val="24"/>
        </w:rPr>
        <w:t xml:space="preserve"> and no one will be penalised if they need to step down from the Steering Group for personal reasons.</w:t>
      </w:r>
    </w:p>
    <w:p w14:paraId="670B1E2B" w14:textId="77777777" w:rsidR="00324F84" w:rsidRPr="003D0176" w:rsidRDefault="00324F84" w:rsidP="002A2812">
      <w:pPr>
        <w:spacing w:line="240" w:lineRule="auto"/>
        <w:jc w:val="left"/>
        <w:rPr>
          <w:rFonts w:ascii="Arial" w:hAnsi="Arial" w:cs="Arial"/>
          <w:sz w:val="24"/>
          <w:szCs w:val="24"/>
        </w:rPr>
      </w:pPr>
    </w:p>
    <w:p w14:paraId="44C330B6" w14:textId="77777777" w:rsidR="008E41BE" w:rsidRPr="005C0C77" w:rsidRDefault="008E41BE" w:rsidP="002A2812">
      <w:pPr>
        <w:pStyle w:val="Heading2"/>
        <w:jc w:val="left"/>
        <w:rPr>
          <w:rFonts w:ascii="Arial" w:hAnsi="Arial" w:cs="Arial"/>
          <w:b/>
          <w:sz w:val="32"/>
          <w:szCs w:val="32"/>
        </w:rPr>
      </w:pPr>
      <w:bookmarkStart w:id="12" w:name="_Toc17367681"/>
      <w:r w:rsidRPr="005C0C77">
        <w:rPr>
          <w:rFonts w:ascii="Arial" w:hAnsi="Arial" w:cs="Arial"/>
          <w:b/>
          <w:sz w:val="32"/>
          <w:szCs w:val="32"/>
        </w:rPr>
        <w:t>Benefits</w:t>
      </w:r>
      <w:bookmarkEnd w:id="12"/>
    </w:p>
    <w:p w14:paraId="0F30A17E" w14:textId="6EA2AB9C"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Participation in the Steering Group is </w:t>
      </w:r>
      <w:r w:rsidR="00B878D6">
        <w:rPr>
          <w:rFonts w:ascii="Arial" w:hAnsi="Arial" w:cs="Arial"/>
          <w:sz w:val="24"/>
          <w:szCs w:val="24"/>
        </w:rPr>
        <w:t>paid at £</w:t>
      </w:r>
      <w:r w:rsidR="007A0A0F">
        <w:rPr>
          <w:rFonts w:ascii="Arial" w:hAnsi="Arial" w:cs="Arial"/>
          <w:sz w:val="24"/>
          <w:szCs w:val="24"/>
        </w:rPr>
        <w:t>2</w:t>
      </w:r>
      <w:r w:rsidR="00690CFA">
        <w:rPr>
          <w:rFonts w:ascii="Arial" w:hAnsi="Arial" w:cs="Arial"/>
          <w:sz w:val="24"/>
          <w:szCs w:val="24"/>
        </w:rPr>
        <w:t>5 per hour, which includes work undertaken at the steering group, and any additional work that you may undertake outside of meetings</w:t>
      </w:r>
      <w:r w:rsidR="00D765E1">
        <w:rPr>
          <w:rFonts w:ascii="Arial" w:hAnsi="Arial" w:cs="Arial"/>
          <w:sz w:val="24"/>
          <w:szCs w:val="24"/>
        </w:rPr>
        <w:t xml:space="preserve">. </w:t>
      </w:r>
      <w:r w:rsidR="00A27F98">
        <w:rPr>
          <w:rFonts w:ascii="Arial" w:hAnsi="Arial" w:cs="Arial"/>
          <w:sz w:val="24"/>
          <w:szCs w:val="24"/>
        </w:rPr>
        <w:t xml:space="preserve">If there are limits on how much you can earn for whatever reason, let us know and we may be able to provide you with gift vouchers instead. </w:t>
      </w:r>
      <w:r w:rsidR="00D765E1">
        <w:rPr>
          <w:rFonts w:ascii="Arial" w:hAnsi="Arial" w:cs="Arial"/>
          <w:sz w:val="24"/>
          <w:szCs w:val="24"/>
        </w:rPr>
        <w:t>You are also entitled to expenses, which</w:t>
      </w:r>
      <w:r w:rsidRPr="003D0176">
        <w:rPr>
          <w:rFonts w:ascii="Arial" w:hAnsi="Arial" w:cs="Arial"/>
          <w:sz w:val="24"/>
          <w:szCs w:val="24"/>
        </w:rPr>
        <w:t xml:space="preserve"> include travel to and from meetings</w:t>
      </w:r>
      <w:r w:rsidR="00D765E1">
        <w:rPr>
          <w:rFonts w:ascii="Arial" w:hAnsi="Arial" w:cs="Arial"/>
          <w:sz w:val="24"/>
          <w:szCs w:val="24"/>
        </w:rPr>
        <w:t xml:space="preserve">. </w:t>
      </w:r>
      <w:r w:rsidRPr="003D0176">
        <w:rPr>
          <w:rFonts w:ascii="Arial" w:hAnsi="Arial" w:cs="Arial"/>
          <w:sz w:val="24"/>
          <w:szCs w:val="24"/>
        </w:rPr>
        <w:t>Expenses can be paid in advance of the meeting upon request.</w:t>
      </w:r>
    </w:p>
    <w:p w14:paraId="57B01D6A"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gain a hands-on understanding of equalities and inclusion work.</w:t>
      </w:r>
    </w:p>
    <w:p w14:paraId="1A653FA8"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gain experience of planning and service-delivery at a Charity.</w:t>
      </w:r>
    </w:p>
    <w:p w14:paraId="3947C2D5"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have a voice in steering Switchboard’s work whilst enjoying fewer obligations than Trustees.</w:t>
      </w:r>
    </w:p>
    <w:p w14:paraId="110A4511" w14:textId="7561EC5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We will supply a reference for your participation in the Steering </w:t>
      </w:r>
      <w:r w:rsidR="00D765E1" w:rsidRPr="003D0176">
        <w:rPr>
          <w:rFonts w:ascii="Arial" w:hAnsi="Arial" w:cs="Arial"/>
          <w:sz w:val="24"/>
          <w:szCs w:val="24"/>
        </w:rPr>
        <w:t>Group if</w:t>
      </w:r>
      <w:r w:rsidRPr="003D0176">
        <w:rPr>
          <w:rFonts w:ascii="Arial" w:hAnsi="Arial" w:cs="Arial"/>
          <w:sz w:val="24"/>
          <w:szCs w:val="24"/>
        </w:rPr>
        <w:t xml:space="preserve"> you require one.</w:t>
      </w:r>
    </w:p>
    <w:p w14:paraId="52084EED" w14:textId="77777777" w:rsidR="008E41BE" w:rsidRPr="003D0176" w:rsidRDefault="008E41BE" w:rsidP="002A2812">
      <w:pPr>
        <w:spacing w:line="240" w:lineRule="auto"/>
        <w:jc w:val="left"/>
        <w:rPr>
          <w:rFonts w:ascii="Arial" w:hAnsi="Arial" w:cs="Arial"/>
          <w:sz w:val="24"/>
          <w:szCs w:val="24"/>
        </w:rPr>
      </w:pPr>
    </w:p>
    <w:p w14:paraId="23C8CB51" w14:textId="77777777" w:rsidR="008E41BE" w:rsidRPr="005C0C77" w:rsidRDefault="008E41BE" w:rsidP="002A2812">
      <w:pPr>
        <w:pStyle w:val="Heading2"/>
        <w:jc w:val="left"/>
        <w:rPr>
          <w:rFonts w:ascii="Arial" w:hAnsi="Arial" w:cs="Arial"/>
          <w:b/>
          <w:sz w:val="32"/>
          <w:szCs w:val="32"/>
        </w:rPr>
      </w:pPr>
      <w:bookmarkStart w:id="13" w:name="_Toc17367682"/>
      <w:r w:rsidRPr="005C0C77">
        <w:rPr>
          <w:rFonts w:ascii="Arial" w:hAnsi="Arial" w:cs="Arial"/>
          <w:b/>
          <w:sz w:val="32"/>
          <w:szCs w:val="32"/>
        </w:rPr>
        <w:t>Ownership</w:t>
      </w:r>
      <w:bookmarkEnd w:id="13"/>
    </w:p>
    <w:p w14:paraId="692CA782"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These Terms of Reference (</w:t>
      </w:r>
      <w:proofErr w:type="spellStart"/>
      <w:r w:rsidRPr="003D0176">
        <w:rPr>
          <w:rFonts w:ascii="Arial" w:hAnsi="Arial" w:cs="Arial"/>
          <w:sz w:val="24"/>
          <w:szCs w:val="24"/>
        </w:rPr>
        <w:t>ToR</w:t>
      </w:r>
      <w:proofErr w:type="spellEnd"/>
      <w:r w:rsidRPr="003D0176">
        <w:rPr>
          <w:rFonts w:ascii="Arial" w:hAnsi="Arial" w:cs="Arial"/>
          <w:sz w:val="24"/>
          <w:szCs w:val="24"/>
        </w:rPr>
        <w:t xml:space="preserve">) are a starting point and not a fixed policy. They are flexible and will change alongside the work of the Steering Group, in response to expanding ideas about inclusion. </w:t>
      </w:r>
    </w:p>
    <w:p w14:paraId="71231232"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w:t>
      </w:r>
      <w:proofErr w:type="spellStart"/>
      <w:r w:rsidRPr="003D0176">
        <w:rPr>
          <w:rFonts w:ascii="Arial" w:hAnsi="Arial" w:cs="Arial"/>
          <w:sz w:val="24"/>
          <w:szCs w:val="24"/>
        </w:rPr>
        <w:t>ToR</w:t>
      </w:r>
      <w:proofErr w:type="spellEnd"/>
      <w:r w:rsidRPr="003D0176">
        <w:rPr>
          <w:rFonts w:ascii="Arial" w:hAnsi="Arial" w:cs="Arial"/>
          <w:sz w:val="24"/>
          <w:szCs w:val="24"/>
        </w:rPr>
        <w:t xml:space="preserve"> are owned collectively by the Steering Group. All members are invited to suggest changes, and the group shares responsibility for documenting edits.</w:t>
      </w:r>
    </w:p>
    <w:p w14:paraId="697DFE8C" w14:textId="5C249CBE"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w:t>
      </w:r>
      <w:proofErr w:type="spellStart"/>
      <w:r w:rsidRPr="003D0176">
        <w:rPr>
          <w:rFonts w:ascii="Arial" w:hAnsi="Arial" w:cs="Arial"/>
          <w:sz w:val="24"/>
          <w:szCs w:val="24"/>
        </w:rPr>
        <w:t>ToR</w:t>
      </w:r>
      <w:proofErr w:type="spellEnd"/>
      <w:r w:rsidRPr="003D0176">
        <w:rPr>
          <w:rFonts w:ascii="Arial" w:hAnsi="Arial" w:cs="Arial"/>
          <w:sz w:val="24"/>
          <w:szCs w:val="24"/>
        </w:rPr>
        <w:t xml:space="preserve"> will be formally reviewed </w:t>
      </w:r>
      <w:r w:rsidRPr="003D0176">
        <w:rPr>
          <w:rFonts w:ascii="Arial" w:hAnsi="Arial" w:cs="Arial"/>
          <w:i/>
          <w:sz w:val="24"/>
          <w:szCs w:val="24"/>
        </w:rPr>
        <w:t xml:space="preserve">at least </w:t>
      </w:r>
      <w:r w:rsidRPr="003D0176">
        <w:rPr>
          <w:rFonts w:ascii="Arial" w:hAnsi="Arial" w:cs="Arial"/>
          <w:sz w:val="24"/>
          <w:szCs w:val="24"/>
        </w:rPr>
        <w:t xml:space="preserve">once per </w:t>
      </w:r>
      <w:r w:rsidR="00AA68D7" w:rsidRPr="003D0176">
        <w:rPr>
          <w:rFonts w:ascii="Arial" w:hAnsi="Arial" w:cs="Arial"/>
          <w:sz w:val="24"/>
          <w:szCs w:val="24"/>
        </w:rPr>
        <w:t>year before</w:t>
      </w:r>
      <w:r w:rsidRPr="003D0176">
        <w:rPr>
          <w:rFonts w:ascii="Arial" w:hAnsi="Arial" w:cs="Arial"/>
          <w:sz w:val="24"/>
          <w:szCs w:val="24"/>
        </w:rPr>
        <w:t xml:space="preserve"> the Annual General Meeting.</w:t>
      </w:r>
    </w:p>
    <w:p w14:paraId="219B40C4" w14:textId="77777777" w:rsidR="008E41BE" w:rsidRPr="003D0176" w:rsidRDefault="008E41BE" w:rsidP="002A281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This document should be read in conjunction with the Steering Group’s Safe Spaces Agreement.</w:t>
      </w:r>
    </w:p>
    <w:p w14:paraId="4BCA168E" w14:textId="77777777" w:rsidR="004B1155" w:rsidRPr="003D0176" w:rsidRDefault="004B1155" w:rsidP="002A2812">
      <w:pPr>
        <w:spacing w:after="0" w:line="240" w:lineRule="auto"/>
        <w:ind w:right="0"/>
        <w:jc w:val="left"/>
        <w:rPr>
          <w:rFonts w:ascii="Arial" w:eastAsiaTheme="majorEastAsia" w:hAnsi="Arial" w:cs="Arial"/>
          <w:b/>
          <w:iCs/>
          <w:color w:val="3F3F3F"/>
          <w:sz w:val="24"/>
          <w:szCs w:val="24"/>
        </w:rPr>
      </w:pPr>
      <w:r w:rsidRPr="003D0176">
        <w:rPr>
          <w:rFonts w:ascii="Arial" w:hAnsi="Arial" w:cs="Arial"/>
          <w:sz w:val="24"/>
          <w:szCs w:val="24"/>
        </w:rPr>
        <w:br w:type="page"/>
      </w:r>
    </w:p>
    <w:p w14:paraId="193CE1AB" w14:textId="77777777" w:rsidR="008E41BE" w:rsidRPr="00685BA9" w:rsidRDefault="008E41BE" w:rsidP="002A2812">
      <w:pPr>
        <w:pStyle w:val="Heading1"/>
        <w:jc w:val="left"/>
      </w:pPr>
      <w:bookmarkStart w:id="14" w:name="_Toc17367683"/>
      <w:r w:rsidRPr="00685BA9">
        <w:lastRenderedPageBreak/>
        <w:t>Safe Spaces Agreement</w:t>
      </w:r>
      <w:bookmarkEnd w:id="14"/>
    </w:p>
    <w:p w14:paraId="4FAA1C5C" w14:textId="77777777" w:rsidR="008E41BE" w:rsidRPr="003D0176" w:rsidRDefault="008E41BE" w:rsidP="002A2812">
      <w:pPr>
        <w:spacing w:line="240" w:lineRule="auto"/>
        <w:jc w:val="left"/>
        <w:rPr>
          <w:rStyle w:val="SubtleEmphasis"/>
          <w:rFonts w:ascii="Arial" w:hAnsi="Arial" w:cs="Arial"/>
          <w:i w:val="0"/>
          <w:color w:val="auto"/>
          <w:sz w:val="24"/>
          <w:szCs w:val="24"/>
        </w:rPr>
      </w:pPr>
      <w:r w:rsidRPr="003D0176">
        <w:rPr>
          <w:rStyle w:val="SubtleEmphasis"/>
          <w:rFonts w:ascii="Arial" w:hAnsi="Arial" w:cs="Arial"/>
          <w:i w:val="0"/>
          <w:color w:val="auto"/>
          <w:sz w:val="24"/>
          <w:szCs w:val="24"/>
        </w:rPr>
        <w:t xml:space="preserve">This policy will be discussed and reviewed in the initial Steering Group </w:t>
      </w:r>
      <w:proofErr w:type="gramStart"/>
      <w:r w:rsidRPr="003D0176">
        <w:rPr>
          <w:rStyle w:val="SubtleEmphasis"/>
          <w:rFonts w:ascii="Arial" w:hAnsi="Arial" w:cs="Arial"/>
          <w:i w:val="0"/>
          <w:color w:val="auto"/>
          <w:sz w:val="24"/>
          <w:szCs w:val="24"/>
        </w:rPr>
        <w:t>meeting, and</w:t>
      </w:r>
      <w:proofErr w:type="gramEnd"/>
      <w:r w:rsidRPr="003D0176">
        <w:rPr>
          <w:rStyle w:val="SubtleEmphasis"/>
          <w:rFonts w:ascii="Arial" w:hAnsi="Arial" w:cs="Arial"/>
          <w:i w:val="0"/>
          <w:color w:val="auto"/>
          <w:sz w:val="24"/>
          <w:szCs w:val="24"/>
        </w:rPr>
        <w:t xml:space="preserve"> is open to changing alongside the Terms of Reference.</w:t>
      </w:r>
    </w:p>
    <w:p w14:paraId="21152722" w14:textId="77777777" w:rsidR="004349F7" w:rsidRPr="004349F7" w:rsidRDefault="008E41BE" w:rsidP="00A35C2B">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olor w:val="70AD47" w:themeColor="accent6"/>
          <w:sz w:val="28"/>
          <w:szCs w:val="28"/>
        </w:rPr>
        <w:t>Meeting spaces.</w:t>
      </w:r>
      <w:r w:rsidRPr="002A2812">
        <w:rPr>
          <w:rFonts w:ascii="Arial" w:eastAsiaTheme="minorHAnsi" w:hAnsi="Arial" w:cs="Arial"/>
          <w:color w:val="70AD47" w:themeColor="accent6"/>
          <w:sz w:val="24"/>
          <w:szCs w:val="24"/>
        </w:rPr>
        <w:t xml:space="preserve"> </w:t>
      </w:r>
    </w:p>
    <w:p w14:paraId="45B5EE7B"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will hold meetings in wheelchair accessible spaces, with wheelchair accessible and gender-neutral toilets available. </w:t>
      </w:r>
    </w:p>
    <w:p w14:paraId="37C4B779"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We’ll ensure spaces are warm and </w:t>
      </w:r>
      <w:proofErr w:type="gramStart"/>
      <w:r w:rsidRPr="262EEDCA">
        <w:rPr>
          <w:rFonts w:ascii="Arial" w:eastAsiaTheme="minorEastAsia" w:hAnsi="Arial" w:cs="Arial"/>
          <w:sz w:val="24"/>
          <w:szCs w:val="24"/>
        </w:rPr>
        <w:t>quiet, and</w:t>
      </w:r>
      <w:proofErr w:type="gramEnd"/>
      <w:r w:rsidRPr="262EEDCA">
        <w:rPr>
          <w:rFonts w:ascii="Arial" w:eastAsiaTheme="minorEastAsia" w:hAnsi="Arial" w:cs="Arial"/>
          <w:sz w:val="24"/>
          <w:szCs w:val="24"/>
        </w:rPr>
        <w:t xml:space="preserve"> seek to understand any sensory or other access needs in advance to make sure these are met. </w:t>
      </w:r>
    </w:p>
    <w:p w14:paraId="7545C76F" w14:textId="10BF7F7E" w:rsidR="00A35C2B" w:rsidRDefault="262EEDCA" w:rsidP="262EEDCA">
      <w:pPr>
        <w:pStyle w:val="ListParagraph"/>
        <w:numPr>
          <w:ilvl w:val="1"/>
          <w:numId w:val="33"/>
        </w:numPr>
        <w:spacing w:line="240" w:lineRule="auto"/>
        <w:jc w:val="left"/>
        <w:rPr>
          <w:rFonts w:ascii="Arial" w:eastAsiaTheme="minorEastAsia" w:hAnsi="Arial" w:cs="Arial"/>
          <w:sz w:val="24"/>
          <w:szCs w:val="24"/>
        </w:rPr>
      </w:pPr>
      <w:proofErr w:type="spellStart"/>
      <w:r w:rsidRPr="262EEDCA">
        <w:rPr>
          <w:rFonts w:ascii="Arial" w:eastAsiaTheme="minorEastAsia" w:hAnsi="Arial" w:cs="Arial"/>
          <w:sz w:val="24"/>
          <w:szCs w:val="24"/>
        </w:rPr>
        <w:t>Wifi</w:t>
      </w:r>
      <w:proofErr w:type="spellEnd"/>
      <w:r w:rsidRPr="262EEDCA">
        <w:rPr>
          <w:rFonts w:ascii="Arial" w:eastAsiaTheme="minorEastAsia" w:hAnsi="Arial" w:cs="Arial"/>
          <w:sz w:val="24"/>
          <w:szCs w:val="24"/>
        </w:rPr>
        <w:t xml:space="preserve"> information, where available, will be shared. </w:t>
      </w:r>
    </w:p>
    <w:p w14:paraId="6D66C1A1" w14:textId="029E14DE" w:rsidR="003569E3" w:rsidRDefault="003569E3" w:rsidP="262EEDCA">
      <w:pPr>
        <w:pStyle w:val="ListParagraph"/>
        <w:numPr>
          <w:ilvl w:val="1"/>
          <w:numId w:val="33"/>
        </w:numPr>
        <w:spacing w:line="240" w:lineRule="auto"/>
        <w:jc w:val="left"/>
        <w:rPr>
          <w:rFonts w:ascii="Arial" w:eastAsiaTheme="minorEastAsia" w:hAnsi="Arial" w:cs="Arial"/>
          <w:sz w:val="24"/>
          <w:szCs w:val="24"/>
        </w:rPr>
      </w:pPr>
      <w:r>
        <w:rPr>
          <w:rFonts w:ascii="Arial" w:eastAsiaTheme="minorEastAsia" w:hAnsi="Arial" w:cs="Arial"/>
          <w:sz w:val="24"/>
          <w:szCs w:val="24"/>
        </w:rPr>
        <w:t xml:space="preserve">To better suit the needs of the group, we may hold meetings online using MS Teams, or Zoom. We will decide this as a group. </w:t>
      </w:r>
    </w:p>
    <w:p w14:paraId="1D8AB2C8" w14:textId="77777777" w:rsidR="004349F7" w:rsidRDefault="008E41BE" w:rsidP="00A35C2B">
      <w:pPr>
        <w:pStyle w:val="ListParagraph"/>
        <w:numPr>
          <w:ilvl w:val="0"/>
          <w:numId w:val="33"/>
        </w:numPr>
        <w:spacing w:line="240" w:lineRule="auto"/>
        <w:jc w:val="left"/>
        <w:rPr>
          <w:rFonts w:ascii="Arial" w:eastAsiaTheme="minorHAnsi" w:hAnsi="Arial" w:cs="Arial"/>
          <w:sz w:val="24"/>
          <w:szCs w:val="24"/>
        </w:rPr>
      </w:pPr>
      <w:r w:rsidRPr="00A35C2B">
        <w:rPr>
          <w:rFonts w:ascii="Arial Rounded MT Bold" w:eastAsiaTheme="minorHAnsi" w:hAnsi="Arial Rounded MT Bold" w:cs="Times New Roman (Body CS)"/>
          <w:color w:val="70AD47" w:themeColor="accent6"/>
          <w:sz w:val="28"/>
          <w:szCs w:val="28"/>
        </w:rPr>
        <w:t>Advance notice.</w:t>
      </w:r>
      <w:r w:rsidRPr="00A35C2B">
        <w:rPr>
          <w:rFonts w:ascii="Arial" w:eastAsiaTheme="minorHAnsi" w:hAnsi="Arial" w:cs="Arial"/>
          <w:sz w:val="24"/>
          <w:szCs w:val="24"/>
        </w:rPr>
        <w:t xml:space="preserve"> </w:t>
      </w:r>
    </w:p>
    <w:p w14:paraId="3772451B"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will circulate agendas in advance, including information about the location (access points to premises, access to toilets, restrictions about arrival and departure time, information on travel &amp; public transport, parking locations). </w:t>
      </w:r>
    </w:p>
    <w:p w14:paraId="52D91103"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will avoid changes of plan unless </w:t>
      </w:r>
      <w:proofErr w:type="gramStart"/>
      <w:r w:rsidRPr="262EEDCA">
        <w:rPr>
          <w:rFonts w:ascii="Arial" w:eastAsiaTheme="minorEastAsia" w:hAnsi="Arial" w:cs="Arial"/>
          <w:sz w:val="24"/>
          <w:szCs w:val="24"/>
        </w:rPr>
        <w:t>absolutely necessary</w:t>
      </w:r>
      <w:proofErr w:type="gramEnd"/>
      <w:r w:rsidRPr="262EEDCA">
        <w:rPr>
          <w:rFonts w:ascii="Arial" w:eastAsiaTheme="minorEastAsia" w:hAnsi="Arial" w:cs="Arial"/>
          <w:sz w:val="24"/>
          <w:szCs w:val="24"/>
        </w:rPr>
        <w:t xml:space="preserve">, in which case we will communicate the changes to members as soon as possible. </w:t>
      </w:r>
    </w:p>
    <w:p w14:paraId="70F27AD6" w14:textId="6C6E7415" w:rsidR="008E41BE" w:rsidRPr="00A35C2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will find out and use members’ preferred form of contact for this – whether this be Text, WhatsApp, Email or Phone.</w:t>
      </w:r>
    </w:p>
    <w:p w14:paraId="64683B38" w14:textId="77777777" w:rsidR="004349F7"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Timings.</w:t>
      </w:r>
      <w:r w:rsidRPr="002A2812">
        <w:rPr>
          <w:rFonts w:ascii="Arial" w:eastAsiaTheme="minorHAnsi" w:hAnsi="Arial" w:cs="Arial"/>
          <w:sz w:val="24"/>
          <w:szCs w:val="24"/>
        </w:rPr>
        <w:t xml:space="preserve"> </w:t>
      </w:r>
    </w:p>
    <w:p w14:paraId="215F466D" w14:textId="1952FD39" w:rsidR="008E41BE"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Facilitators will make sure meetings and activities keep to time. </w:t>
      </w:r>
    </w:p>
    <w:p w14:paraId="69811D6E" w14:textId="5E4A89AE" w:rsidR="004349F7" w:rsidRPr="002A2812"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ask that members let us know if they will be arriving late so we can know to expect you.</w:t>
      </w:r>
    </w:p>
    <w:p w14:paraId="6C90BC9D" w14:textId="77777777" w:rsidR="004349F7" w:rsidRDefault="008E41BE" w:rsidP="00A35C2B">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Avoid assumptions about identity</w:t>
      </w:r>
      <w:r w:rsidRPr="002A2812">
        <w:rPr>
          <w:rFonts w:ascii="Arial" w:eastAsiaTheme="minorHAnsi" w:hAnsi="Arial" w:cs="Arial"/>
          <w:sz w:val="24"/>
          <w:szCs w:val="24"/>
        </w:rPr>
        <w:t xml:space="preserve">.  </w:t>
      </w:r>
    </w:p>
    <w:p w14:paraId="3C5F44BD"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do not assume anyone’s pronouns or gender, or any other aspects of identity and experience. We respect how each person chooses to define themselves. </w:t>
      </w:r>
    </w:p>
    <w:p w14:paraId="0F15EF3C"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recognise it is okay not to know it all, and that it is okay to ask non-intrusive questions if we want to better understand. </w:t>
      </w:r>
    </w:p>
    <w:p w14:paraId="512754B2" w14:textId="5787810D" w:rsidR="00A35C2B" w:rsidRPr="00A35C2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At the same time, we are sensitive to the fact not everyone will want to answer all questions, and this is fine too. </w:t>
      </w:r>
    </w:p>
    <w:p w14:paraId="046EA8AB" w14:textId="77777777" w:rsidR="004349F7"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Tone.</w:t>
      </w:r>
      <w:r w:rsidRPr="002A2812">
        <w:rPr>
          <w:rFonts w:ascii="Arial" w:eastAsiaTheme="minorHAnsi" w:hAnsi="Arial" w:cs="Arial"/>
          <w:sz w:val="24"/>
          <w:szCs w:val="24"/>
        </w:rPr>
        <w:t> </w:t>
      </w:r>
    </w:p>
    <w:p w14:paraId="2B0A0840"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Sometimes talking about issues such as gender, race, and disability gets emotional and heated; we do not tell a person who experiences structural oppression </w:t>
      </w:r>
      <w:proofErr w:type="gramStart"/>
      <w:r w:rsidRPr="262EEDCA">
        <w:rPr>
          <w:rFonts w:ascii="Arial" w:eastAsiaTheme="minorEastAsia" w:hAnsi="Arial" w:cs="Arial"/>
          <w:sz w:val="24"/>
          <w:szCs w:val="24"/>
        </w:rPr>
        <w:t>on a daily basis</w:t>
      </w:r>
      <w:proofErr w:type="gramEnd"/>
      <w:r w:rsidRPr="262EEDCA">
        <w:rPr>
          <w:rFonts w:ascii="Arial" w:eastAsiaTheme="minorEastAsia" w:hAnsi="Arial" w:cs="Arial"/>
          <w:sz w:val="24"/>
          <w:szCs w:val="24"/>
        </w:rPr>
        <w:t xml:space="preserve"> to “calm down” or accuse them of getting too emotional. </w:t>
      </w:r>
    </w:p>
    <w:p w14:paraId="09B596D6" w14:textId="3AEB48FB" w:rsidR="008E41BE" w:rsidRPr="002A2812"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recognise that different tones can also carry cultural associations, and respect that people will express themselves in different ways.</w:t>
      </w:r>
    </w:p>
    <w:p w14:paraId="35963124" w14:textId="3D229B26" w:rsidR="004349F7" w:rsidRDefault="262EEDCA" w:rsidP="262EEDCA">
      <w:pPr>
        <w:pStyle w:val="ListParagraph"/>
        <w:numPr>
          <w:ilvl w:val="0"/>
          <w:numId w:val="33"/>
        </w:numPr>
        <w:spacing w:line="240" w:lineRule="auto"/>
        <w:jc w:val="left"/>
        <w:rPr>
          <w:rFonts w:ascii="Arial" w:eastAsiaTheme="minorEastAsia" w:hAnsi="Arial" w:cs="Arial"/>
          <w:sz w:val="24"/>
          <w:szCs w:val="24"/>
        </w:rPr>
      </w:pPr>
      <w:r w:rsidRPr="262EEDCA">
        <w:rPr>
          <w:rFonts w:ascii="Arial Rounded MT Bold" w:eastAsiaTheme="minorEastAsia" w:hAnsi="Arial Rounded MT Bold" w:cs="Times New Roman (Body CS)"/>
          <w:color w:val="70AD47" w:themeColor="accent6"/>
          <w:sz w:val="28"/>
          <w:szCs w:val="28"/>
        </w:rPr>
        <w:t>Confidentiality and Anonymity</w:t>
      </w:r>
    </w:p>
    <w:p w14:paraId="316D447E" w14:textId="0EC4196E" w:rsidR="004349F7" w:rsidRDefault="262EEDCA" w:rsidP="262EEDCA">
      <w:pPr>
        <w:pStyle w:val="ListParagraph"/>
        <w:numPr>
          <w:ilvl w:val="1"/>
          <w:numId w:val="33"/>
        </w:numPr>
        <w:spacing w:line="240" w:lineRule="auto"/>
        <w:jc w:val="left"/>
        <w:rPr>
          <w:sz w:val="24"/>
          <w:szCs w:val="24"/>
        </w:rPr>
      </w:pPr>
      <w:r w:rsidRPr="262EEDCA">
        <w:rPr>
          <w:rFonts w:ascii="Arial" w:hAnsi="Arial" w:cs="Arial"/>
          <w:sz w:val="24"/>
          <w:szCs w:val="24"/>
        </w:rPr>
        <w:lastRenderedPageBreak/>
        <w:t>Anything shared by a member in the meeting stays in the meeting room. No information shared should be repeated outside of the room, without the person's clear consent.</w:t>
      </w:r>
    </w:p>
    <w:p w14:paraId="10139373" w14:textId="14EB72E3" w:rsidR="004349F7" w:rsidRDefault="262EEDCA" w:rsidP="262EEDCA">
      <w:pPr>
        <w:pStyle w:val="ListParagraph"/>
        <w:numPr>
          <w:ilvl w:val="1"/>
          <w:numId w:val="33"/>
        </w:numPr>
        <w:spacing w:line="240" w:lineRule="auto"/>
        <w:jc w:val="left"/>
        <w:rPr>
          <w:color w:val="70AD47" w:themeColor="accent6"/>
          <w:sz w:val="28"/>
          <w:szCs w:val="28"/>
        </w:rPr>
      </w:pPr>
      <w:r w:rsidRPr="262EEDCA">
        <w:rPr>
          <w:rFonts w:ascii="Arial" w:hAnsi="Arial" w:cs="Arial"/>
          <w:sz w:val="24"/>
          <w:szCs w:val="24"/>
        </w:rPr>
        <w:t>We recognise that while some members will be happy to publicly share that they are a member of the Steering Group, others will not. For the sake of protecting those who do not wish to be identified, group members should not disclose any potentially personally identifying Information about anyone else in the steering group, outside of the group itself, without their express consent.</w:t>
      </w:r>
    </w:p>
    <w:p w14:paraId="6F5B94D4" w14:textId="7F35DECD" w:rsidR="004349F7" w:rsidRDefault="262EEDCA" w:rsidP="262EEDCA">
      <w:pPr>
        <w:pStyle w:val="ListParagraph"/>
        <w:numPr>
          <w:ilvl w:val="0"/>
          <w:numId w:val="33"/>
        </w:numPr>
        <w:spacing w:line="240" w:lineRule="auto"/>
        <w:jc w:val="left"/>
        <w:rPr>
          <w:sz w:val="24"/>
          <w:szCs w:val="24"/>
        </w:rPr>
      </w:pPr>
      <w:r w:rsidRPr="262EEDCA">
        <w:rPr>
          <w:rFonts w:ascii="Arial Rounded MT Bold" w:eastAsiaTheme="minorEastAsia" w:hAnsi="Arial Rounded MT Bold" w:cs="Times New Roman (Body CS)"/>
          <w:color w:val="70AD47" w:themeColor="accent6"/>
          <w:sz w:val="28"/>
          <w:szCs w:val="28"/>
        </w:rPr>
        <w:t>Boundaries.</w:t>
      </w:r>
      <w:r w:rsidRPr="262EEDCA">
        <w:rPr>
          <w:rFonts w:ascii="Arial" w:eastAsiaTheme="minorEastAsia" w:hAnsi="Arial" w:cs="Arial"/>
          <w:sz w:val="24"/>
          <w:szCs w:val="24"/>
        </w:rPr>
        <w:t> </w:t>
      </w:r>
    </w:p>
    <w:p w14:paraId="31F6F632"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Not everyone will want to engage in social interaction, physical </w:t>
      </w:r>
      <w:proofErr w:type="gramStart"/>
      <w:r w:rsidRPr="262EEDCA">
        <w:rPr>
          <w:rFonts w:ascii="Arial" w:eastAsiaTheme="minorEastAsia" w:hAnsi="Arial" w:cs="Arial"/>
          <w:sz w:val="24"/>
          <w:szCs w:val="24"/>
        </w:rPr>
        <w:t>contact</w:t>
      </w:r>
      <w:proofErr w:type="gramEnd"/>
      <w:r w:rsidRPr="262EEDCA">
        <w:rPr>
          <w:rFonts w:ascii="Arial" w:eastAsiaTheme="minorEastAsia" w:hAnsi="Arial" w:cs="Arial"/>
          <w:sz w:val="24"/>
          <w:szCs w:val="24"/>
        </w:rPr>
        <w:t xml:space="preserve"> or sustained eye contact. </w:t>
      </w:r>
    </w:p>
    <w:p w14:paraId="173D959B" w14:textId="6A4FAAB0"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are mindful that not everyone is neurotypical, and our comfortable boundaries of interaction may not hold true for others. </w:t>
      </w:r>
    </w:p>
    <w:p w14:paraId="16683955" w14:textId="30A12AE2" w:rsidR="008E41BE" w:rsidRPr="002A2812"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check for consent before touching another person and are attentive to verbal and non-verbal communication.</w:t>
      </w:r>
    </w:p>
    <w:p w14:paraId="0D540991" w14:textId="77777777" w:rsidR="004349F7" w:rsidRDefault="008E41BE" w:rsidP="004349F7">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Listening and dialogue.</w:t>
      </w:r>
      <w:r w:rsidRPr="002A2812">
        <w:rPr>
          <w:rFonts w:ascii="Arial" w:eastAsiaTheme="minorHAnsi" w:hAnsi="Arial" w:cs="Arial"/>
          <w:sz w:val="24"/>
          <w:szCs w:val="24"/>
        </w:rPr>
        <w:t>  </w:t>
      </w:r>
    </w:p>
    <w:p w14:paraId="4CBC4300"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People speak from different positions of power, but nevertheless it is important for everyone participating to be given a fair chance to be heard if they are sincerely trying to speak. </w:t>
      </w:r>
    </w:p>
    <w:p w14:paraId="142F98EE"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Mutual active listening and dialogue are central for understanding. We do not interrupt or speak over other people. </w:t>
      </w:r>
    </w:p>
    <w:p w14:paraId="1231BB4E"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recognise that it is okay to ask clarifying questions, and no member is expected to ‘know it all’ when it comes to inclusion. </w:t>
      </w:r>
    </w:p>
    <w:p w14:paraId="2E6CC004" w14:textId="4634609F" w:rsidR="004349F7" w:rsidRP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recognise there may not always be time in a meeting to fully hear all </w:t>
      </w:r>
      <w:proofErr w:type="gramStart"/>
      <w:r w:rsidRPr="262EEDCA">
        <w:rPr>
          <w:rFonts w:ascii="Arial" w:eastAsiaTheme="minorEastAsia" w:hAnsi="Arial" w:cs="Arial"/>
          <w:sz w:val="24"/>
          <w:szCs w:val="24"/>
        </w:rPr>
        <w:t>points, and</w:t>
      </w:r>
      <w:proofErr w:type="gramEnd"/>
      <w:r w:rsidRPr="262EEDCA">
        <w:rPr>
          <w:rFonts w:ascii="Arial" w:eastAsiaTheme="minorEastAsia" w:hAnsi="Arial" w:cs="Arial"/>
          <w:sz w:val="24"/>
          <w:szCs w:val="24"/>
        </w:rPr>
        <w:t xml:space="preserve"> will use a ‘parking space’ to log and come back to any missed points in future meetings.</w:t>
      </w:r>
    </w:p>
    <w:p w14:paraId="626B98BA" w14:textId="77777777" w:rsidR="004349F7"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Tokenization.</w:t>
      </w:r>
      <w:r w:rsidRPr="002A2812">
        <w:rPr>
          <w:rFonts w:ascii="Arial" w:eastAsiaTheme="minorHAnsi" w:hAnsi="Arial" w:cs="Arial"/>
          <w:sz w:val="24"/>
          <w:szCs w:val="24"/>
        </w:rPr>
        <w:t xml:space="preserve"> </w:t>
      </w:r>
    </w:p>
    <w:p w14:paraId="4702A59E" w14:textId="77777777"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People sometimes assume that someone from a marginalized group can speak for their community. That places a real burden on one person.  </w:t>
      </w:r>
    </w:p>
    <w:p w14:paraId="49CB1246" w14:textId="2CA59292" w:rsidR="008E41BE"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recognize that people can only speak about their own lived experiences, and avoid asking anyone to be a spokesperson for their race, gender, class, sexuality, neurotypicality, ability, nationality, etc.</w:t>
      </w:r>
    </w:p>
    <w:p w14:paraId="453A574F" w14:textId="22AD7000" w:rsid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Arial" w:hAnsi="Arial" w:cs="Arial"/>
          <w:sz w:val="24"/>
          <w:szCs w:val="24"/>
        </w:rPr>
        <w:t xml:space="preserve">We recognise that, although often well-meaning, assumptions about </w:t>
      </w:r>
      <w:proofErr w:type="spellStart"/>
      <w:r w:rsidRPr="262EEDCA">
        <w:rPr>
          <w:rFonts w:ascii="Arial" w:eastAsia="Arial" w:hAnsi="Arial" w:cs="Arial"/>
          <w:sz w:val="24"/>
          <w:szCs w:val="24"/>
        </w:rPr>
        <w:t>anothers</w:t>
      </w:r>
      <w:proofErr w:type="spellEnd"/>
      <w:r w:rsidRPr="262EEDCA">
        <w:rPr>
          <w:rFonts w:ascii="Arial" w:eastAsia="Arial" w:hAnsi="Arial" w:cs="Arial"/>
          <w:sz w:val="24"/>
          <w:szCs w:val="24"/>
        </w:rPr>
        <w:t>’ experiences or needs can be alienating and hurtful. If unsure and it’s appropriate, we ask.</w:t>
      </w:r>
    </w:p>
    <w:p w14:paraId="300E38CB" w14:textId="70F98DEB" w:rsidR="004349F7" w:rsidRPr="004349F7"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 xml:space="preserve">We speak from our individual experience using ‘I’ statements. </w:t>
      </w:r>
    </w:p>
    <w:p w14:paraId="18AB7183" w14:textId="77777777" w:rsidR="004349F7"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Privilege.</w:t>
      </w:r>
      <w:r w:rsidRPr="002A2812">
        <w:rPr>
          <w:rFonts w:ascii="Arial" w:eastAsiaTheme="minorHAnsi" w:hAnsi="Arial" w:cs="Arial"/>
          <w:sz w:val="24"/>
          <w:szCs w:val="24"/>
        </w:rPr>
        <w:t> </w:t>
      </w:r>
    </w:p>
    <w:p w14:paraId="0E88F0EF" w14:textId="3F84DA32" w:rsidR="008E41BE"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take a moment to consider which privileges help you move through the world (race, sexuality, gender, class, neurotypicality, ability, language, education, etc.) before engaging in discussions.</w:t>
      </w:r>
    </w:p>
    <w:p w14:paraId="50A2F159" w14:textId="6EE1BECE" w:rsidR="004349F7" w:rsidRPr="006D7E6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Arial" w:hAnsi="Arial" w:cs="Arial"/>
          <w:sz w:val="24"/>
          <w:szCs w:val="24"/>
        </w:rPr>
        <w:t xml:space="preserve">We are open to challenging and being challenged in a respectful way </w:t>
      </w:r>
      <w:proofErr w:type="gramStart"/>
      <w:r w:rsidRPr="262EEDCA">
        <w:rPr>
          <w:rFonts w:ascii="Arial" w:eastAsia="Arial" w:hAnsi="Arial" w:cs="Arial"/>
          <w:sz w:val="24"/>
          <w:szCs w:val="24"/>
        </w:rPr>
        <w:t>-  challenging</w:t>
      </w:r>
      <w:proofErr w:type="gramEnd"/>
      <w:r w:rsidRPr="262EEDCA">
        <w:rPr>
          <w:rFonts w:ascii="Arial" w:eastAsia="Arial" w:hAnsi="Arial" w:cs="Arial"/>
          <w:sz w:val="24"/>
          <w:szCs w:val="24"/>
        </w:rPr>
        <w:t xml:space="preserve"> the behaviour/ belief, not the person.</w:t>
      </w:r>
    </w:p>
    <w:p w14:paraId="56802318" w14:textId="77777777" w:rsidR="006D7E6B" w:rsidRPr="006D7E6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Arial" w:hAnsi="Arial" w:cs="Arial"/>
          <w:sz w:val="24"/>
          <w:szCs w:val="24"/>
        </w:rPr>
        <w:t>When we cause harm, we seek to understand the needs of the other person over our own justifications, and aim to understand what they would like, if anything, to repair and move forward together.</w:t>
      </w:r>
    </w:p>
    <w:p w14:paraId="3B246508" w14:textId="6BEBFE39" w:rsidR="004349F7" w:rsidRPr="006D7E6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Arial" w:hAnsi="Arial" w:cs="Arial"/>
          <w:sz w:val="24"/>
          <w:szCs w:val="24"/>
        </w:rPr>
        <w:t>We offer compassion to ourselves and others in this process.</w:t>
      </w:r>
    </w:p>
    <w:p w14:paraId="6561E975" w14:textId="77777777" w:rsidR="006D7E6B" w:rsidRDefault="008E41BE" w:rsidP="002A2812">
      <w:pPr>
        <w:pStyle w:val="ListParagraph"/>
        <w:numPr>
          <w:ilvl w:val="0"/>
          <w:numId w:val="33"/>
        </w:numPr>
        <w:spacing w:line="240" w:lineRule="auto"/>
        <w:jc w:val="left"/>
        <w:rPr>
          <w:rFonts w:ascii="Arial" w:eastAsiaTheme="minorHAnsi" w:hAnsi="Arial" w:cs="Arial"/>
          <w:sz w:val="24"/>
          <w:szCs w:val="24"/>
        </w:rPr>
      </w:pPr>
      <w:r w:rsidRPr="002A2812">
        <w:rPr>
          <w:rFonts w:ascii="Arial Rounded MT Bold" w:eastAsiaTheme="minorHAnsi" w:hAnsi="Arial Rounded MT Bold" w:cs="Times New Roman (Body CS)"/>
          <w:color w:val="70AD47" w:themeColor="accent6"/>
          <w:sz w:val="28"/>
          <w:szCs w:val="28"/>
        </w:rPr>
        <w:t>Violence.</w:t>
      </w:r>
      <w:r w:rsidRPr="002A2812">
        <w:rPr>
          <w:rFonts w:ascii="Arial" w:eastAsiaTheme="minorHAnsi" w:hAnsi="Arial" w:cs="Arial"/>
          <w:sz w:val="24"/>
          <w:szCs w:val="24"/>
        </w:rPr>
        <w:t> </w:t>
      </w:r>
    </w:p>
    <w:p w14:paraId="05550C93" w14:textId="77777777" w:rsidR="006D7E6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lastRenderedPageBreak/>
        <w:t xml:space="preserve">We do not tolerate violence, including physical violence and violent language. </w:t>
      </w:r>
    </w:p>
    <w:p w14:paraId="368FAAB6" w14:textId="2AD027D0" w:rsidR="008E41BE"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Theme="minorEastAsia" w:hAnsi="Arial" w:cs="Arial"/>
          <w:sz w:val="24"/>
          <w:szCs w:val="24"/>
        </w:rPr>
        <w:t>We do not allow sexism, racism, ableism, ageism, homophobia, fatphobia, transphobia, classism, or the dismissal of experiences and pain.</w:t>
      </w:r>
    </w:p>
    <w:p w14:paraId="09A45423" w14:textId="284F877D" w:rsidR="006D7E6B" w:rsidRPr="006D7E6B" w:rsidRDefault="262EEDCA" w:rsidP="262EEDCA">
      <w:pPr>
        <w:pStyle w:val="ListParagraph"/>
        <w:numPr>
          <w:ilvl w:val="1"/>
          <w:numId w:val="33"/>
        </w:numPr>
        <w:spacing w:line="240" w:lineRule="auto"/>
        <w:jc w:val="left"/>
        <w:rPr>
          <w:rFonts w:ascii="Arial" w:eastAsiaTheme="minorEastAsia" w:hAnsi="Arial" w:cs="Arial"/>
          <w:sz w:val="24"/>
          <w:szCs w:val="24"/>
        </w:rPr>
      </w:pPr>
      <w:r w:rsidRPr="262EEDCA">
        <w:rPr>
          <w:rFonts w:ascii="Arial" w:eastAsia="Arial" w:hAnsi="Arial" w:cs="Arial"/>
          <w:sz w:val="24"/>
          <w:szCs w:val="24"/>
        </w:rPr>
        <w:t xml:space="preserve">We support members who may be experiencing oppressive harm due to the actions or words – intentional or unintentional – of another member. </w:t>
      </w:r>
    </w:p>
    <w:p w14:paraId="017F3FFD" w14:textId="77777777" w:rsidR="002A2812" w:rsidRPr="002A2812" w:rsidRDefault="002A2812" w:rsidP="002A2812">
      <w:pPr>
        <w:pStyle w:val="ListParagraph"/>
        <w:spacing w:line="240" w:lineRule="auto"/>
        <w:jc w:val="left"/>
        <w:rPr>
          <w:rFonts w:ascii="Arial" w:eastAsiaTheme="minorHAnsi" w:hAnsi="Arial" w:cs="Arial"/>
          <w:sz w:val="24"/>
          <w:szCs w:val="24"/>
        </w:rPr>
      </w:pPr>
    </w:p>
    <w:p w14:paraId="28040454" w14:textId="77777777" w:rsidR="008E41BE" w:rsidRPr="002A2812" w:rsidRDefault="008E41BE" w:rsidP="002A2812">
      <w:pPr>
        <w:spacing w:line="240" w:lineRule="auto"/>
        <w:jc w:val="left"/>
        <w:rPr>
          <w:rFonts w:ascii="Arial" w:hAnsi="Arial" w:cs="Arial"/>
          <w:sz w:val="18"/>
          <w:szCs w:val="18"/>
        </w:rPr>
      </w:pPr>
      <w:r w:rsidRPr="002A2812">
        <w:rPr>
          <w:rFonts w:ascii="Arial" w:hAnsi="Arial" w:cs="Arial"/>
          <w:sz w:val="18"/>
          <w:szCs w:val="18"/>
        </w:rPr>
        <w:t>Safe Spaces Policy (adapted from Resisting Whiteness conference 22.9.18 (</w:t>
      </w:r>
      <w:hyperlink r:id="rId21" w:history="1">
        <w:r w:rsidRPr="002A2812">
          <w:rPr>
            <w:rStyle w:val="Hyperlink"/>
            <w:rFonts w:ascii="Arial" w:hAnsi="Arial" w:cs="Arial"/>
            <w:i/>
            <w:color w:val="000000" w:themeColor="text1"/>
            <w:sz w:val="18"/>
            <w:szCs w:val="18"/>
          </w:rPr>
          <w:t>https://resistingwhiteness.wordpress.com/blog/</w:t>
        </w:r>
      </w:hyperlink>
      <w:r w:rsidRPr="002A2812">
        <w:rPr>
          <w:rFonts w:ascii="Arial" w:hAnsi="Arial" w:cs="Arial"/>
          <w:sz w:val="18"/>
          <w:szCs w:val="18"/>
        </w:rPr>
        <w:t xml:space="preserve"> and Transgender Intersectional/International conference 28-29.5.19 https://transgender-intersectional-international.com/conference-details/call-for-papers/)</w:t>
      </w:r>
    </w:p>
    <w:p w14:paraId="48ABC3DC" w14:textId="77777777" w:rsidR="00835FD5" w:rsidRDefault="00835FD5">
      <w:pPr>
        <w:spacing w:after="0" w:line="240" w:lineRule="auto"/>
        <w:ind w:right="0"/>
        <w:jc w:val="left"/>
        <w:rPr>
          <w:rFonts w:ascii="Arial Rounded MT Bold" w:hAnsi="Arial Rounded MT Bold" w:cs="Calibri (Body)"/>
          <w:color w:val="4472C4" w:themeColor="accent5"/>
          <w:sz w:val="72"/>
          <w:szCs w:val="34"/>
        </w:rPr>
      </w:pPr>
      <w:r>
        <w:br w:type="page"/>
      </w:r>
    </w:p>
    <w:p w14:paraId="4C65D232" w14:textId="3A1EBFAB" w:rsidR="006F22E9" w:rsidRPr="003D0176" w:rsidRDefault="00685BA9" w:rsidP="002A2812">
      <w:pPr>
        <w:pStyle w:val="Heading1"/>
        <w:jc w:val="left"/>
      </w:pPr>
      <w:bookmarkStart w:id="15" w:name="_Toc17367684"/>
      <w:r>
        <w:lastRenderedPageBreak/>
        <w:t>How to apply</w:t>
      </w:r>
      <w:bookmarkEnd w:id="15"/>
    </w:p>
    <w:p w14:paraId="62BBE745" w14:textId="2349D35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To apply to be a member of Switchboard’s Steering Group, please complete:</w:t>
      </w:r>
    </w:p>
    <w:p w14:paraId="7ED1C24A" w14:textId="265D4CE6" w:rsidR="002A2481" w:rsidRPr="003D0176" w:rsidRDefault="002A2481" w:rsidP="002A2812">
      <w:pPr>
        <w:pStyle w:val="ListParagraph"/>
        <w:numPr>
          <w:ilvl w:val="0"/>
          <w:numId w:val="24"/>
        </w:numPr>
        <w:spacing w:line="240" w:lineRule="auto"/>
        <w:jc w:val="left"/>
        <w:rPr>
          <w:rFonts w:ascii="Arial" w:hAnsi="Arial" w:cs="Arial"/>
          <w:sz w:val="24"/>
          <w:szCs w:val="24"/>
        </w:rPr>
      </w:pPr>
      <w:r w:rsidRPr="003D0176">
        <w:rPr>
          <w:rFonts w:ascii="Arial" w:hAnsi="Arial" w:cs="Arial"/>
          <w:sz w:val="24"/>
          <w:szCs w:val="24"/>
        </w:rPr>
        <w:t>Application Form</w:t>
      </w:r>
    </w:p>
    <w:p w14:paraId="3666F1F6" w14:textId="34DD36CE" w:rsidR="002A2481" w:rsidRPr="003D0176" w:rsidRDefault="002A2481" w:rsidP="002A2812">
      <w:pPr>
        <w:pStyle w:val="ListParagraph"/>
        <w:numPr>
          <w:ilvl w:val="0"/>
          <w:numId w:val="24"/>
        </w:numPr>
        <w:spacing w:line="240" w:lineRule="auto"/>
        <w:jc w:val="left"/>
        <w:rPr>
          <w:rFonts w:ascii="Arial" w:hAnsi="Arial" w:cs="Arial"/>
          <w:sz w:val="24"/>
          <w:szCs w:val="24"/>
        </w:rPr>
      </w:pPr>
      <w:r w:rsidRPr="003D0176">
        <w:rPr>
          <w:rFonts w:ascii="Arial" w:hAnsi="Arial" w:cs="Arial"/>
          <w:sz w:val="24"/>
          <w:szCs w:val="24"/>
        </w:rPr>
        <w:t>Equalities Monitoring Form</w:t>
      </w:r>
    </w:p>
    <w:p w14:paraId="6531243F" w14:textId="6F0DBDF2"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Your equalities monitoring form will be filed anonymously and separately from your application form.</w:t>
      </w:r>
    </w:p>
    <w:p w14:paraId="42164227" w14:textId="7777777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 xml:space="preserve">You are welcome to fill in this form using a computer, writing by hand, or verbally (either on the phone, or in person). We can provide an interpreter if required. </w:t>
      </w:r>
    </w:p>
    <w:p w14:paraId="6AF49D9E" w14:textId="42F5A1B9" w:rsidR="002A2481" w:rsidRPr="003D0176" w:rsidRDefault="002A2481" w:rsidP="002A2812">
      <w:pPr>
        <w:spacing w:line="240" w:lineRule="auto"/>
        <w:jc w:val="left"/>
        <w:rPr>
          <w:rFonts w:ascii="Arial" w:hAnsi="Arial" w:cs="Arial"/>
          <w:b/>
          <w:sz w:val="24"/>
          <w:szCs w:val="24"/>
        </w:rPr>
      </w:pPr>
      <w:r w:rsidRPr="003D0176">
        <w:rPr>
          <w:rFonts w:ascii="Arial" w:hAnsi="Arial" w:cs="Arial"/>
          <w:sz w:val="24"/>
          <w:szCs w:val="24"/>
        </w:rPr>
        <w:t xml:space="preserve">You can email the form to </w:t>
      </w:r>
      <w:r w:rsidR="005D7025">
        <w:rPr>
          <w:rFonts w:ascii="Arial" w:hAnsi="Arial" w:cs="Arial"/>
          <w:sz w:val="24"/>
          <w:szCs w:val="24"/>
        </w:rPr>
        <w:t>domestic.abuse@switchboard.org.uk</w:t>
      </w:r>
      <w:r w:rsidRPr="002A2812">
        <w:rPr>
          <w:rFonts w:ascii="Arial" w:hAnsi="Arial" w:cs="Arial"/>
          <w:sz w:val="24"/>
          <w:szCs w:val="24"/>
        </w:rPr>
        <w:t xml:space="preserve"> or hand it in to Reception at Community Base, 113 Queens Road, Brighton, BN1 3XG.</w:t>
      </w:r>
      <w:r w:rsidRPr="003D0176">
        <w:rPr>
          <w:rFonts w:ascii="Arial" w:hAnsi="Arial" w:cs="Arial"/>
          <w:b/>
          <w:sz w:val="24"/>
          <w:szCs w:val="24"/>
        </w:rPr>
        <w:t xml:space="preserve"> </w:t>
      </w:r>
    </w:p>
    <w:p w14:paraId="454FB33B" w14:textId="77777777" w:rsidR="002A2481" w:rsidRPr="003D0176" w:rsidRDefault="002A2481" w:rsidP="002A2812">
      <w:pPr>
        <w:spacing w:line="240" w:lineRule="auto"/>
        <w:jc w:val="left"/>
        <w:rPr>
          <w:rFonts w:ascii="Arial" w:hAnsi="Arial" w:cs="Arial"/>
          <w:sz w:val="24"/>
          <w:szCs w:val="24"/>
        </w:rPr>
      </w:pPr>
      <w:r w:rsidRPr="003D0176">
        <w:rPr>
          <w:rFonts w:ascii="Arial" w:hAnsi="Arial" w:cs="Arial"/>
          <w:sz w:val="24"/>
          <w:szCs w:val="24"/>
        </w:rPr>
        <w:t xml:space="preserve">If you would like to talk to someone about applying or to ask for support to write your application, you are welcome to contact the LGBTQ Engagement Worker at the same details above. </w:t>
      </w:r>
    </w:p>
    <w:p w14:paraId="10BF43BB" w14:textId="2F6C886D" w:rsidR="002A2812" w:rsidRDefault="655E58D0" w:rsidP="655E58D0">
      <w:pPr>
        <w:spacing w:line="240" w:lineRule="auto"/>
        <w:jc w:val="left"/>
        <w:rPr>
          <w:rFonts w:ascii="Arial" w:hAnsi="Arial" w:cs="Arial"/>
          <w:sz w:val="24"/>
          <w:szCs w:val="24"/>
        </w:rPr>
      </w:pPr>
      <w:r w:rsidRPr="655E58D0">
        <w:rPr>
          <w:rFonts w:ascii="Arial" w:hAnsi="Arial" w:cs="Arial"/>
          <w:sz w:val="24"/>
          <w:szCs w:val="24"/>
        </w:rPr>
        <w:t xml:space="preserve">We explicitly encourage applications from LGBTQ+ people of faith, people of colour and/or Black, Asian, and Minority Ethnic people, people who are migrants, refugees, and asylum seekers, D/deaf people, as well as people with disabilities, long-term health conditions, learning differences, impairments, and neurodivergence. </w:t>
      </w:r>
    </w:p>
    <w:p w14:paraId="47A242D4" w14:textId="77777777" w:rsidR="00A7729E" w:rsidRDefault="00A7729E" w:rsidP="002A2812">
      <w:pPr>
        <w:pStyle w:val="Heading1"/>
      </w:pPr>
      <w:bookmarkStart w:id="16" w:name="_Toc531172954"/>
    </w:p>
    <w:p w14:paraId="465CB8E1" w14:textId="77777777" w:rsidR="00A7729E" w:rsidRDefault="00A7729E" w:rsidP="002A2812">
      <w:pPr>
        <w:pStyle w:val="Heading1"/>
      </w:pPr>
    </w:p>
    <w:p w14:paraId="17D0E46D" w14:textId="77777777" w:rsidR="00835FD5" w:rsidRDefault="00835FD5">
      <w:pPr>
        <w:spacing w:after="0" w:line="240" w:lineRule="auto"/>
        <w:ind w:right="0"/>
        <w:jc w:val="left"/>
        <w:rPr>
          <w:rFonts w:ascii="Arial Rounded MT Bold" w:hAnsi="Arial Rounded MT Bold" w:cs="Calibri (Body)"/>
          <w:color w:val="4472C4" w:themeColor="accent5"/>
          <w:sz w:val="72"/>
          <w:szCs w:val="34"/>
        </w:rPr>
      </w:pPr>
      <w:r>
        <w:br w:type="page"/>
      </w:r>
    </w:p>
    <w:p w14:paraId="42944420" w14:textId="5C0DC87A" w:rsidR="00F17FF5" w:rsidRPr="00685BA9" w:rsidRDefault="00E2196F" w:rsidP="002A2812">
      <w:pPr>
        <w:pStyle w:val="Heading1"/>
      </w:pPr>
      <w:bookmarkStart w:id="17" w:name="_Toc17367685"/>
      <w:r w:rsidRPr="00685BA9">
        <w:lastRenderedPageBreak/>
        <w:t>Application form</w:t>
      </w:r>
      <w:bookmarkEnd w:id="16"/>
      <w:bookmarkEnd w:id="17"/>
    </w:p>
    <w:p w14:paraId="37907F68" w14:textId="2C971605" w:rsidR="00922291" w:rsidRPr="003D0176" w:rsidRDefault="655E58D0" w:rsidP="655E58D0">
      <w:pPr>
        <w:jc w:val="left"/>
        <w:rPr>
          <w:rFonts w:ascii="Arial" w:hAnsi="Arial" w:cs="Arial"/>
          <w:sz w:val="24"/>
          <w:szCs w:val="24"/>
        </w:rPr>
      </w:pPr>
      <w:r w:rsidRPr="655E58D0">
        <w:rPr>
          <w:rFonts w:ascii="Arial" w:hAnsi="Arial" w:cs="Arial"/>
          <w:sz w:val="24"/>
          <w:szCs w:val="24"/>
        </w:rPr>
        <w:t xml:space="preserve">Thank you for your interest in applying for the LGBTQ+ Community Steering Group! </w:t>
      </w:r>
    </w:p>
    <w:p w14:paraId="0C08107C" w14:textId="366193A5" w:rsidR="003A5CA5" w:rsidRDefault="00922291" w:rsidP="002A2812">
      <w:pPr>
        <w:jc w:val="left"/>
        <w:rPr>
          <w:rFonts w:ascii="Arial" w:hAnsi="Arial" w:cs="Arial"/>
          <w:sz w:val="24"/>
          <w:szCs w:val="24"/>
        </w:rPr>
      </w:pPr>
      <w:r w:rsidRPr="003D0176">
        <w:rPr>
          <w:rFonts w:ascii="Arial" w:hAnsi="Arial" w:cs="Arial"/>
          <w:sz w:val="24"/>
          <w:szCs w:val="24"/>
        </w:rPr>
        <w:t>You are welcome to fill in this form</w:t>
      </w:r>
      <w:r w:rsidR="003A5CA5">
        <w:rPr>
          <w:rFonts w:ascii="Arial" w:hAnsi="Arial" w:cs="Arial"/>
          <w:sz w:val="24"/>
          <w:szCs w:val="24"/>
        </w:rPr>
        <w:t>:</w:t>
      </w:r>
    </w:p>
    <w:p w14:paraId="0A607E2C" w14:textId="77777777" w:rsidR="003A5CA5" w:rsidRDefault="003A5CA5" w:rsidP="003A5CA5">
      <w:pPr>
        <w:pStyle w:val="ListParagraph"/>
        <w:numPr>
          <w:ilvl w:val="0"/>
          <w:numId w:val="46"/>
        </w:numPr>
        <w:jc w:val="left"/>
        <w:rPr>
          <w:rFonts w:ascii="Arial" w:hAnsi="Arial" w:cs="Arial"/>
          <w:sz w:val="24"/>
          <w:szCs w:val="24"/>
        </w:rPr>
      </w:pPr>
      <w:r>
        <w:rPr>
          <w:rFonts w:ascii="Arial" w:hAnsi="Arial" w:cs="Arial"/>
          <w:sz w:val="24"/>
          <w:szCs w:val="24"/>
        </w:rPr>
        <w:t>using a computer</w:t>
      </w:r>
    </w:p>
    <w:p w14:paraId="6FEA09CD" w14:textId="77777777" w:rsidR="003A5CA5" w:rsidRDefault="003A5CA5" w:rsidP="003A5CA5">
      <w:pPr>
        <w:pStyle w:val="ListParagraph"/>
        <w:numPr>
          <w:ilvl w:val="0"/>
          <w:numId w:val="46"/>
        </w:numPr>
        <w:jc w:val="left"/>
        <w:rPr>
          <w:rFonts w:ascii="Arial" w:hAnsi="Arial" w:cs="Arial"/>
          <w:sz w:val="24"/>
          <w:szCs w:val="24"/>
        </w:rPr>
      </w:pPr>
      <w:r>
        <w:rPr>
          <w:rFonts w:ascii="Arial" w:hAnsi="Arial" w:cs="Arial"/>
          <w:sz w:val="24"/>
          <w:szCs w:val="24"/>
        </w:rPr>
        <w:t>writing by hand</w:t>
      </w:r>
    </w:p>
    <w:p w14:paraId="01369676" w14:textId="7C180CB9" w:rsidR="00922291" w:rsidRPr="003A5CA5" w:rsidRDefault="003A5CA5" w:rsidP="003A5CA5">
      <w:pPr>
        <w:pStyle w:val="ListParagraph"/>
        <w:numPr>
          <w:ilvl w:val="0"/>
          <w:numId w:val="46"/>
        </w:numPr>
        <w:jc w:val="left"/>
        <w:rPr>
          <w:rFonts w:ascii="Arial" w:hAnsi="Arial" w:cs="Arial"/>
          <w:sz w:val="24"/>
          <w:szCs w:val="24"/>
        </w:rPr>
      </w:pPr>
      <w:r>
        <w:rPr>
          <w:rFonts w:ascii="Arial" w:hAnsi="Arial" w:cs="Arial"/>
          <w:sz w:val="24"/>
          <w:szCs w:val="24"/>
        </w:rPr>
        <w:t xml:space="preserve">verbally - </w:t>
      </w:r>
      <w:r w:rsidR="00922291" w:rsidRPr="003A5CA5">
        <w:rPr>
          <w:rFonts w:ascii="Arial" w:hAnsi="Arial" w:cs="Arial"/>
          <w:sz w:val="24"/>
          <w:szCs w:val="24"/>
        </w:rPr>
        <w:t>eith</w:t>
      </w:r>
      <w:r>
        <w:rPr>
          <w:rFonts w:ascii="Arial" w:hAnsi="Arial" w:cs="Arial"/>
          <w:sz w:val="24"/>
          <w:szCs w:val="24"/>
        </w:rPr>
        <w:t xml:space="preserve">er on the phone, or in person. </w:t>
      </w:r>
      <w:r w:rsidR="00922291" w:rsidRPr="003A5CA5">
        <w:rPr>
          <w:rFonts w:ascii="Arial" w:hAnsi="Arial" w:cs="Arial"/>
          <w:sz w:val="24"/>
          <w:szCs w:val="24"/>
        </w:rPr>
        <w:t xml:space="preserve">We can provide an interpreter if required. </w:t>
      </w:r>
    </w:p>
    <w:p w14:paraId="2636ECC8" w14:textId="3B64D43E" w:rsidR="00922291" w:rsidRPr="003D0176" w:rsidRDefault="003A5CA5" w:rsidP="002A2812">
      <w:pPr>
        <w:spacing w:line="240" w:lineRule="auto"/>
        <w:jc w:val="left"/>
        <w:rPr>
          <w:rFonts w:ascii="Arial" w:hAnsi="Arial" w:cs="Arial"/>
          <w:b/>
          <w:sz w:val="24"/>
          <w:szCs w:val="24"/>
        </w:rPr>
      </w:pPr>
      <w:r>
        <w:rPr>
          <w:rFonts w:ascii="Arial" w:hAnsi="Arial" w:cs="Arial"/>
          <w:sz w:val="24"/>
          <w:szCs w:val="24"/>
        </w:rPr>
        <w:t>If completing with a computer or by hand, y</w:t>
      </w:r>
      <w:r w:rsidR="00922291" w:rsidRPr="003D0176">
        <w:rPr>
          <w:rFonts w:ascii="Arial" w:hAnsi="Arial" w:cs="Arial"/>
          <w:sz w:val="24"/>
          <w:szCs w:val="24"/>
        </w:rPr>
        <w:t xml:space="preserve">ou can email the form to </w:t>
      </w:r>
      <w:hyperlink r:id="rId22" w:history="1">
        <w:r w:rsidR="005D7025" w:rsidRPr="008E341E">
          <w:rPr>
            <w:rStyle w:val="Hyperlink"/>
            <w:rFonts w:ascii="Arial" w:hAnsi="Arial" w:cs="Arial"/>
            <w:sz w:val="24"/>
            <w:szCs w:val="24"/>
          </w:rPr>
          <w:t>domestic.abuse@switchboard.org.uk</w:t>
        </w:r>
      </w:hyperlink>
      <w:r w:rsidR="005D7025">
        <w:rPr>
          <w:rFonts w:ascii="Arial" w:hAnsi="Arial" w:cs="Arial"/>
          <w:sz w:val="24"/>
          <w:szCs w:val="24"/>
        </w:rPr>
        <w:t xml:space="preserve"> </w:t>
      </w:r>
      <w:r w:rsidR="00922291" w:rsidRPr="003D0176">
        <w:rPr>
          <w:rFonts w:ascii="Arial" w:hAnsi="Arial" w:cs="Arial"/>
          <w:sz w:val="24"/>
          <w:szCs w:val="24"/>
        </w:rPr>
        <w:t>or hand it in to Reception at Community Base, 113 Queens Road, Brighton, BN1 3XG</w:t>
      </w:r>
      <w:r w:rsidR="005D7025">
        <w:rPr>
          <w:rFonts w:ascii="Arial" w:hAnsi="Arial" w:cs="Arial"/>
          <w:sz w:val="24"/>
          <w:szCs w:val="24"/>
        </w:rPr>
        <w:t xml:space="preserve"> for Raf at Switchboard.</w:t>
      </w:r>
    </w:p>
    <w:p w14:paraId="24268C2D" w14:textId="10D9A779" w:rsidR="00922291" w:rsidRPr="003D0176" w:rsidRDefault="00922291" w:rsidP="002A2812">
      <w:pPr>
        <w:spacing w:line="240" w:lineRule="auto"/>
        <w:jc w:val="left"/>
        <w:rPr>
          <w:rFonts w:ascii="Arial" w:hAnsi="Arial" w:cs="Arial"/>
          <w:sz w:val="24"/>
          <w:szCs w:val="24"/>
        </w:rPr>
      </w:pPr>
      <w:r w:rsidRPr="003D0176">
        <w:rPr>
          <w:rFonts w:ascii="Arial" w:hAnsi="Arial" w:cs="Arial"/>
          <w:sz w:val="24"/>
          <w:szCs w:val="24"/>
        </w:rPr>
        <w:t xml:space="preserve">If you would like to talk to someone about applying or to ask for support to write your application, </w:t>
      </w:r>
      <w:r w:rsidR="003A5CA5">
        <w:rPr>
          <w:rFonts w:ascii="Arial" w:hAnsi="Arial" w:cs="Arial"/>
          <w:sz w:val="24"/>
          <w:szCs w:val="24"/>
        </w:rPr>
        <w:t>please c</w:t>
      </w:r>
      <w:r w:rsidRPr="003D0176">
        <w:rPr>
          <w:rFonts w:ascii="Arial" w:hAnsi="Arial" w:cs="Arial"/>
          <w:sz w:val="24"/>
          <w:szCs w:val="24"/>
        </w:rPr>
        <w:t xml:space="preserve">ontact </w:t>
      </w:r>
      <w:r w:rsidR="005D7025">
        <w:rPr>
          <w:rFonts w:ascii="Arial" w:hAnsi="Arial" w:cs="Arial"/>
          <w:sz w:val="24"/>
          <w:szCs w:val="24"/>
        </w:rPr>
        <w:t>our domestic abuse team</w:t>
      </w:r>
      <w:r w:rsidRPr="003D0176">
        <w:rPr>
          <w:rFonts w:ascii="Arial" w:hAnsi="Arial" w:cs="Arial"/>
          <w:sz w:val="24"/>
          <w:szCs w:val="24"/>
        </w:rPr>
        <w:t xml:space="preserve"> at the </w:t>
      </w:r>
      <w:r w:rsidR="003A5CA5">
        <w:rPr>
          <w:rFonts w:ascii="Arial" w:hAnsi="Arial" w:cs="Arial"/>
          <w:sz w:val="24"/>
          <w:szCs w:val="24"/>
        </w:rPr>
        <w:t>email</w:t>
      </w:r>
      <w:r w:rsidRPr="003D0176">
        <w:rPr>
          <w:rFonts w:ascii="Arial" w:hAnsi="Arial" w:cs="Arial"/>
          <w:sz w:val="24"/>
          <w:szCs w:val="24"/>
        </w:rPr>
        <w:t xml:space="preserve"> above. </w:t>
      </w:r>
    </w:p>
    <w:p w14:paraId="73561B41" w14:textId="61CFBF73" w:rsidR="00B60E49" w:rsidRPr="003D0176" w:rsidRDefault="00B60E49" w:rsidP="002A2812">
      <w:pPr>
        <w:spacing w:line="240" w:lineRule="auto"/>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30511" w:rsidRPr="003D0176" w14:paraId="17AEDB03" w14:textId="77777777" w:rsidTr="00630511">
        <w:tc>
          <w:tcPr>
            <w:tcW w:w="9010" w:type="dxa"/>
          </w:tcPr>
          <w:p w14:paraId="15812D2D" w14:textId="35B002A3" w:rsidR="00630511" w:rsidRPr="003D0176" w:rsidRDefault="00630511" w:rsidP="002A2812">
            <w:pPr>
              <w:pStyle w:val="ListParagraph"/>
              <w:numPr>
                <w:ilvl w:val="0"/>
                <w:numId w:val="18"/>
              </w:numPr>
              <w:jc w:val="left"/>
              <w:rPr>
                <w:rFonts w:ascii="Arial" w:hAnsi="Arial" w:cs="Arial"/>
                <w:b/>
                <w:sz w:val="24"/>
                <w:szCs w:val="24"/>
              </w:rPr>
            </w:pPr>
            <w:r w:rsidRPr="003D0176">
              <w:rPr>
                <w:rFonts w:ascii="Arial" w:hAnsi="Arial" w:cs="Arial"/>
                <w:b/>
                <w:sz w:val="24"/>
                <w:szCs w:val="24"/>
              </w:rPr>
              <w:t>Name</w:t>
            </w:r>
          </w:p>
        </w:tc>
      </w:tr>
      <w:tr w:rsidR="00630511" w:rsidRPr="003D0176" w14:paraId="77A5EBEC" w14:textId="77777777" w:rsidTr="00630511">
        <w:trPr>
          <w:trHeight w:val="581"/>
        </w:trPr>
        <w:tc>
          <w:tcPr>
            <w:tcW w:w="9010" w:type="dxa"/>
          </w:tcPr>
          <w:p w14:paraId="2A14B664" w14:textId="77777777" w:rsidR="00630511" w:rsidRPr="003D0176" w:rsidRDefault="00630511" w:rsidP="002A2812">
            <w:pPr>
              <w:jc w:val="left"/>
              <w:rPr>
                <w:rFonts w:ascii="Arial" w:hAnsi="Arial" w:cs="Arial"/>
                <w:sz w:val="24"/>
                <w:szCs w:val="24"/>
              </w:rPr>
            </w:pPr>
          </w:p>
        </w:tc>
      </w:tr>
      <w:tr w:rsidR="00EB7802" w:rsidRPr="003D0176" w14:paraId="399F85D1" w14:textId="77777777" w:rsidTr="00630511">
        <w:trPr>
          <w:trHeight w:val="581"/>
        </w:trPr>
        <w:tc>
          <w:tcPr>
            <w:tcW w:w="9010" w:type="dxa"/>
          </w:tcPr>
          <w:p w14:paraId="1C9C7775" w14:textId="33EEC86E" w:rsidR="00EB7802" w:rsidRPr="003D0176" w:rsidRDefault="00EB7802" w:rsidP="002A2812">
            <w:pPr>
              <w:jc w:val="left"/>
              <w:rPr>
                <w:rFonts w:ascii="Arial" w:hAnsi="Arial" w:cs="Arial"/>
                <w:b/>
                <w:sz w:val="24"/>
                <w:szCs w:val="24"/>
              </w:rPr>
            </w:pPr>
            <w:r w:rsidRPr="003D0176">
              <w:rPr>
                <w:rFonts w:ascii="Arial" w:hAnsi="Arial" w:cs="Arial"/>
                <w:b/>
                <w:sz w:val="24"/>
                <w:szCs w:val="24"/>
              </w:rPr>
              <w:t xml:space="preserve">Pronouns </w:t>
            </w:r>
            <w:r w:rsidRPr="002A2812">
              <w:rPr>
                <w:rFonts w:ascii="Arial" w:hAnsi="Arial" w:cs="Arial"/>
                <w:sz w:val="24"/>
                <w:szCs w:val="24"/>
              </w:rPr>
              <w:t>(</w:t>
            </w:r>
            <w:proofErr w:type="gramStart"/>
            <w:r w:rsidR="002A2812" w:rsidRPr="002A2812">
              <w:rPr>
                <w:rFonts w:ascii="Arial" w:hAnsi="Arial" w:cs="Arial"/>
                <w:sz w:val="24"/>
                <w:szCs w:val="24"/>
              </w:rPr>
              <w:t>e.g.</w:t>
            </w:r>
            <w:proofErr w:type="gramEnd"/>
            <w:r w:rsidR="002A2812" w:rsidRPr="002A2812">
              <w:rPr>
                <w:rFonts w:ascii="Arial" w:hAnsi="Arial" w:cs="Arial"/>
                <w:sz w:val="24"/>
                <w:szCs w:val="24"/>
              </w:rPr>
              <w:t xml:space="preserve"> they/them; she/her; he/him, </w:t>
            </w:r>
            <w:r w:rsidR="00A27F98">
              <w:rPr>
                <w:rFonts w:ascii="Arial" w:hAnsi="Arial" w:cs="Arial"/>
                <w:sz w:val="24"/>
                <w:szCs w:val="24"/>
              </w:rPr>
              <w:t xml:space="preserve">hir/hirs, </w:t>
            </w:r>
            <w:r w:rsidR="002A2812" w:rsidRPr="002A2812">
              <w:rPr>
                <w:rFonts w:ascii="Arial" w:hAnsi="Arial" w:cs="Arial"/>
                <w:sz w:val="24"/>
                <w:szCs w:val="24"/>
              </w:rPr>
              <w:t xml:space="preserve">etc. </w:t>
            </w:r>
            <w:r w:rsidRPr="002A2812">
              <w:rPr>
                <w:rFonts w:ascii="Arial" w:hAnsi="Arial" w:cs="Arial"/>
                <w:sz w:val="24"/>
                <w:szCs w:val="24"/>
              </w:rPr>
              <w:t>optional):</w:t>
            </w:r>
          </w:p>
        </w:tc>
      </w:tr>
    </w:tbl>
    <w:p w14:paraId="3D307597" w14:textId="6EBFB018" w:rsidR="00630511" w:rsidRPr="003D0176" w:rsidRDefault="00630511"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30511" w:rsidRPr="003D0176" w14:paraId="26563FCC" w14:textId="77777777" w:rsidTr="00761892">
        <w:tc>
          <w:tcPr>
            <w:tcW w:w="9010" w:type="dxa"/>
          </w:tcPr>
          <w:p w14:paraId="2BBDAB02" w14:textId="12B3EEBE" w:rsidR="00630511" w:rsidRPr="003D0176" w:rsidRDefault="00630511" w:rsidP="002A2812">
            <w:pPr>
              <w:pStyle w:val="ListParagraph"/>
              <w:numPr>
                <w:ilvl w:val="0"/>
                <w:numId w:val="18"/>
              </w:numPr>
              <w:jc w:val="left"/>
              <w:rPr>
                <w:rFonts w:ascii="Arial" w:hAnsi="Arial" w:cs="Arial"/>
                <w:b/>
                <w:sz w:val="24"/>
                <w:szCs w:val="24"/>
              </w:rPr>
            </w:pPr>
            <w:r w:rsidRPr="003D0176">
              <w:rPr>
                <w:rFonts w:ascii="Arial" w:hAnsi="Arial" w:cs="Arial"/>
                <w:b/>
                <w:sz w:val="24"/>
                <w:szCs w:val="24"/>
              </w:rPr>
              <w:t>Email address</w:t>
            </w:r>
          </w:p>
        </w:tc>
      </w:tr>
      <w:tr w:rsidR="00630511" w:rsidRPr="003D0176" w14:paraId="31EE5F24" w14:textId="77777777" w:rsidTr="00630511">
        <w:trPr>
          <w:trHeight w:val="616"/>
        </w:trPr>
        <w:tc>
          <w:tcPr>
            <w:tcW w:w="9010" w:type="dxa"/>
          </w:tcPr>
          <w:p w14:paraId="55DA474E" w14:textId="77777777" w:rsidR="00630511" w:rsidRPr="003D0176" w:rsidRDefault="00630511" w:rsidP="002A2812">
            <w:pPr>
              <w:jc w:val="left"/>
              <w:rPr>
                <w:rFonts w:ascii="Arial" w:hAnsi="Arial" w:cs="Arial"/>
                <w:sz w:val="24"/>
                <w:szCs w:val="24"/>
              </w:rPr>
            </w:pPr>
          </w:p>
        </w:tc>
      </w:tr>
    </w:tbl>
    <w:p w14:paraId="1E27C176" w14:textId="689E4487" w:rsidR="007F05EF" w:rsidRPr="003D0176" w:rsidRDefault="007F05EF"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7F05EF" w:rsidRPr="003D0176" w14:paraId="7E9F511C" w14:textId="77777777" w:rsidTr="00EB7802">
        <w:tc>
          <w:tcPr>
            <w:tcW w:w="9010" w:type="dxa"/>
          </w:tcPr>
          <w:p w14:paraId="1B3FEE22" w14:textId="3A615761" w:rsidR="007F05EF" w:rsidRPr="003D0176" w:rsidRDefault="007F05EF" w:rsidP="002A2812">
            <w:pPr>
              <w:pStyle w:val="ListParagraph"/>
              <w:numPr>
                <w:ilvl w:val="0"/>
                <w:numId w:val="18"/>
              </w:numPr>
              <w:jc w:val="left"/>
              <w:rPr>
                <w:rFonts w:ascii="Arial" w:hAnsi="Arial" w:cs="Arial"/>
                <w:b/>
                <w:sz w:val="24"/>
                <w:szCs w:val="24"/>
              </w:rPr>
            </w:pPr>
            <w:r w:rsidRPr="003D0176">
              <w:rPr>
                <w:rFonts w:ascii="Arial" w:hAnsi="Arial" w:cs="Arial"/>
                <w:b/>
                <w:sz w:val="24"/>
                <w:szCs w:val="24"/>
              </w:rPr>
              <w:t>Contact number</w:t>
            </w:r>
            <w:r w:rsidR="002A2481" w:rsidRPr="003D0176">
              <w:rPr>
                <w:rFonts w:ascii="Arial" w:hAnsi="Arial" w:cs="Arial"/>
                <w:b/>
                <w:sz w:val="24"/>
                <w:szCs w:val="24"/>
              </w:rPr>
              <w:t xml:space="preserve"> </w:t>
            </w:r>
          </w:p>
        </w:tc>
      </w:tr>
      <w:tr w:rsidR="007F05EF" w:rsidRPr="003D0176" w14:paraId="75C1222B" w14:textId="77777777" w:rsidTr="00EB7802">
        <w:trPr>
          <w:trHeight w:val="616"/>
        </w:trPr>
        <w:tc>
          <w:tcPr>
            <w:tcW w:w="9010" w:type="dxa"/>
          </w:tcPr>
          <w:p w14:paraId="40F7994E" w14:textId="77777777" w:rsidR="007F05EF" w:rsidRPr="003D0176" w:rsidRDefault="007F05EF" w:rsidP="002A2812">
            <w:pPr>
              <w:jc w:val="left"/>
              <w:rPr>
                <w:rFonts w:ascii="Arial" w:hAnsi="Arial" w:cs="Arial"/>
                <w:sz w:val="24"/>
                <w:szCs w:val="24"/>
              </w:rPr>
            </w:pPr>
          </w:p>
        </w:tc>
      </w:tr>
      <w:tr w:rsidR="002A2481" w:rsidRPr="003D0176" w14:paraId="5DAF404B" w14:textId="77777777" w:rsidTr="00EB7802">
        <w:trPr>
          <w:trHeight w:val="616"/>
        </w:trPr>
        <w:tc>
          <w:tcPr>
            <w:tcW w:w="9010" w:type="dxa"/>
          </w:tcPr>
          <w:p w14:paraId="1583004D" w14:textId="67567BA4" w:rsidR="002A2481" w:rsidRPr="003D0176" w:rsidRDefault="002A2481" w:rsidP="002A2812">
            <w:pPr>
              <w:jc w:val="left"/>
              <w:rPr>
                <w:rFonts w:ascii="Arial" w:hAnsi="Arial" w:cs="Arial"/>
                <w:b/>
                <w:sz w:val="24"/>
                <w:szCs w:val="24"/>
              </w:rPr>
            </w:pPr>
            <w:r w:rsidRPr="003D0176">
              <w:rPr>
                <w:rFonts w:ascii="Arial" w:hAnsi="Arial" w:cs="Arial"/>
                <w:b/>
                <w:sz w:val="24"/>
                <w:szCs w:val="24"/>
              </w:rPr>
              <w:t xml:space="preserve">Can we leave a message?         </w:t>
            </w:r>
            <w:proofErr w:type="gramStart"/>
            <w:r w:rsidRPr="003D0176">
              <w:rPr>
                <w:rFonts w:ascii="Arial" w:hAnsi="Arial" w:cs="Arial"/>
                <w:sz w:val="24"/>
                <w:szCs w:val="24"/>
              </w:rPr>
              <w:t>YES  /</w:t>
            </w:r>
            <w:proofErr w:type="gramEnd"/>
            <w:r w:rsidRPr="003D0176">
              <w:rPr>
                <w:rFonts w:ascii="Arial" w:hAnsi="Arial" w:cs="Arial"/>
                <w:sz w:val="24"/>
                <w:szCs w:val="24"/>
              </w:rPr>
              <w:t xml:space="preserve">  NO</w:t>
            </w:r>
          </w:p>
        </w:tc>
      </w:tr>
    </w:tbl>
    <w:tbl>
      <w:tblPr>
        <w:tblStyle w:val="TableGrid"/>
        <w:tblpPr w:leftFromText="180" w:rightFromText="180" w:vertAnchor="text" w:horzAnchor="margin" w:tblpY="298"/>
        <w:tblOverlap w:val="never"/>
        <w:tblW w:w="9023" w:type="dxa"/>
        <w:tblLook w:val="04A0" w:firstRow="1" w:lastRow="0" w:firstColumn="1" w:lastColumn="0" w:noHBand="0" w:noVBand="1"/>
      </w:tblPr>
      <w:tblGrid>
        <w:gridCol w:w="9023"/>
      </w:tblGrid>
      <w:tr w:rsidR="002A2812" w:rsidRPr="003D0176" w14:paraId="67C1DF95" w14:textId="77777777" w:rsidTr="002A2812">
        <w:trPr>
          <w:trHeight w:val="789"/>
        </w:trPr>
        <w:tc>
          <w:tcPr>
            <w:tcW w:w="9023" w:type="dxa"/>
          </w:tcPr>
          <w:p w14:paraId="23615335" w14:textId="023BC150" w:rsidR="002A2812" w:rsidRPr="003D0176" w:rsidRDefault="002A2812" w:rsidP="002A2812">
            <w:pPr>
              <w:jc w:val="left"/>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 xml:space="preserve">4 </w:t>
            </w:r>
            <w:r w:rsidRPr="003D0176">
              <w:rPr>
                <w:rFonts w:ascii="Arial" w:hAnsi="Arial" w:cs="Arial"/>
                <w:b/>
                <w:sz w:val="24"/>
                <w:szCs w:val="24"/>
              </w:rPr>
              <w:t>.</w:t>
            </w:r>
            <w:proofErr w:type="gramEnd"/>
            <w:r w:rsidRPr="003D0176">
              <w:rPr>
                <w:rFonts w:ascii="Arial" w:hAnsi="Arial" w:cs="Arial"/>
                <w:b/>
                <w:sz w:val="24"/>
                <w:szCs w:val="24"/>
              </w:rPr>
              <w:t xml:space="preserve"> </w:t>
            </w:r>
            <w:r>
              <w:rPr>
                <w:rFonts w:ascii="Arial" w:hAnsi="Arial" w:cs="Arial"/>
                <w:b/>
                <w:sz w:val="24"/>
                <w:szCs w:val="24"/>
              </w:rPr>
              <w:t>P</w:t>
            </w:r>
            <w:r w:rsidRPr="003D0176">
              <w:rPr>
                <w:rFonts w:ascii="Arial" w:hAnsi="Arial" w:cs="Arial"/>
                <w:b/>
                <w:sz w:val="24"/>
                <w:szCs w:val="24"/>
              </w:rPr>
              <w:t>lease tell us where you found out about this volunteering opportunity</w:t>
            </w:r>
          </w:p>
        </w:tc>
      </w:tr>
      <w:tr w:rsidR="002A2812" w:rsidRPr="003D0176" w14:paraId="2ECF2EBA" w14:textId="77777777" w:rsidTr="002A2812">
        <w:trPr>
          <w:trHeight w:val="1011"/>
        </w:trPr>
        <w:tc>
          <w:tcPr>
            <w:tcW w:w="9023" w:type="dxa"/>
          </w:tcPr>
          <w:p w14:paraId="13AB5456" w14:textId="7521014B" w:rsidR="002A2812" w:rsidRPr="003D0176" w:rsidRDefault="002A2812" w:rsidP="002A2812">
            <w:pPr>
              <w:jc w:val="left"/>
              <w:rPr>
                <w:rFonts w:ascii="Arial" w:hAnsi="Arial" w:cs="Arial"/>
                <w:sz w:val="24"/>
                <w:szCs w:val="24"/>
              </w:rPr>
            </w:pPr>
          </w:p>
        </w:tc>
      </w:tr>
    </w:tbl>
    <w:p w14:paraId="1AB7E103" w14:textId="0E048C67" w:rsidR="007F05EF" w:rsidRDefault="007F05EF"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F2791" w:rsidRPr="003D0176" w14:paraId="1E00BFAD" w14:textId="77777777" w:rsidTr="00EB7802">
        <w:tc>
          <w:tcPr>
            <w:tcW w:w="9010" w:type="dxa"/>
          </w:tcPr>
          <w:p w14:paraId="726168DC" w14:textId="3F04D75D" w:rsidR="006F2791" w:rsidRPr="003D0176" w:rsidRDefault="006F2791"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lastRenderedPageBreak/>
              <w:t xml:space="preserve">Please let us know if you have any communication needs </w:t>
            </w:r>
            <w:proofErr w:type="gramStart"/>
            <w:r w:rsidRPr="003D0176">
              <w:rPr>
                <w:rFonts w:ascii="Arial" w:hAnsi="Arial" w:cs="Arial"/>
                <w:b/>
                <w:sz w:val="24"/>
                <w:szCs w:val="24"/>
              </w:rPr>
              <w:t>e.g.</w:t>
            </w:r>
            <w:proofErr w:type="gramEnd"/>
            <w:r w:rsidRPr="003D0176">
              <w:rPr>
                <w:rFonts w:ascii="Arial" w:hAnsi="Arial" w:cs="Arial"/>
                <w:b/>
                <w:sz w:val="24"/>
                <w:szCs w:val="24"/>
              </w:rPr>
              <w:t xml:space="preserve"> dyslexia-friendly documents</w:t>
            </w:r>
          </w:p>
        </w:tc>
      </w:tr>
      <w:tr w:rsidR="006F2791" w:rsidRPr="003D0176" w14:paraId="547F6A86" w14:textId="77777777" w:rsidTr="006F2791">
        <w:trPr>
          <w:trHeight w:val="2279"/>
        </w:trPr>
        <w:tc>
          <w:tcPr>
            <w:tcW w:w="9010" w:type="dxa"/>
          </w:tcPr>
          <w:p w14:paraId="1DC61E26" w14:textId="77777777" w:rsidR="006F2791" w:rsidRPr="003D0176" w:rsidRDefault="006F2791" w:rsidP="002A2812">
            <w:pPr>
              <w:jc w:val="left"/>
              <w:rPr>
                <w:rFonts w:ascii="Arial" w:hAnsi="Arial" w:cs="Arial"/>
                <w:sz w:val="24"/>
                <w:szCs w:val="24"/>
              </w:rPr>
            </w:pPr>
          </w:p>
        </w:tc>
      </w:tr>
    </w:tbl>
    <w:p w14:paraId="5F8AFEE4" w14:textId="77777777" w:rsidR="006F2791" w:rsidRPr="003D0176" w:rsidRDefault="006F2791" w:rsidP="002A2812">
      <w:pPr>
        <w:spacing w:line="240" w:lineRule="auto"/>
        <w:jc w:val="left"/>
        <w:rPr>
          <w:rFonts w:ascii="Arial" w:hAnsi="Arial" w:cs="Arial"/>
          <w:sz w:val="24"/>
          <w:szCs w:val="24"/>
        </w:rPr>
      </w:pPr>
    </w:p>
    <w:tbl>
      <w:tblPr>
        <w:tblStyle w:val="TableGrid"/>
        <w:tblpPr w:leftFromText="180" w:rightFromText="180" w:vertAnchor="text" w:horzAnchor="margin" w:tblpY="-15"/>
        <w:tblW w:w="0" w:type="auto"/>
        <w:tblLook w:val="04A0" w:firstRow="1" w:lastRow="0" w:firstColumn="1" w:lastColumn="0" w:noHBand="0" w:noVBand="1"/>
      </w:tblPr>
      <w:tblGrid>
        <w:gridCol w:w="9010"/>
      </w:tblGrid>
      <w:tr w:rsidR="00630511" w:rsidRPr="003D0176" w14:paraId="59EE8DF2" w14:textId="77777777" w:rsidTr="00630511">
        <w:tc>
          <w:tcPr>
            <w:tcW w:w="9010" w:type="dxa"/>
          </w:tcPr>
          <w:p w14:paraId="3FC73FFC" w14:textId="79F41B7A" w:rsidR="00630511" w:rsidRPr="003D0176" w:rsidRDefault="00630511"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t>Please let us know why you are interested in joining the Steering Group</w:t>
            </w:r>
          </w:p>
        </w:tc>
      </w:tr>
      <w:tr w:rsidR="00630511" w:rsidRPr="003D0176" w14:paraId="37864FD1" w14:textId="77777777" w:rsidTr="00ED1E65">
        <w:trPr>
          <w:trHeight w:val="4492"/>
        </w:trPr>
        <w:tc>
          <w:tcPr>
            <w:tcW w:w="9010" w:type="dxa"/>
          </w:tcPr>
          <w:p w14:paraId="7B5C0327" w14:textId="77777777" w:rsidR="00630511" w:rsidRPr="003D0176" w:rsidRDefault="00630511" w:rsidP="002A2812">
            <w:pPr>
              <w:jc w:val="left"/>
              <w:rPr>
                <w:rFonts w:ascii="Arial" w:hAnsi="Arial" w:cs="Arial"/>
                <w:sz w:val="24"/>
                <w:szCs w:val="24"/>
              </w:rPr>
            </w:pPr>
          </w:p>
          <w:p w14:paraId="42ED79AF" w14:textId="77777777" w:rsidR="00630511" w:rsidRPr="003D0176" w:rsidRDefault="00630511" w:rsidP="002A2812">
            <w:pPr>
              <w:jc w:val="left"/>
              <w:rPr>
                <w:rFonts w:ascii="Arial" w:hAnsi="Arial" w:cs="Arial"/>
                <w:sz w:val="24"/>
                <w:szCs w:val="24"/>
              </w:rPr>
            </w:pPr>
          </w:p>
          <w:p w14:paraId="2B6201F9" w14:textId="77777777" w:rsidR="00630511" w:rsidRPr="003D0176" w:rsidRDefault="00630511" w:rsidP="002A2812">
            <w:pPr>
              <w:jc w:val="left"/>
              <w:rPr>
                <w:rFonts w:ascii="Arial" w:hAnsi="Arial" w:cs="Arial"/>
                <w:sz w:val="24"/>
                <w:szCs w:val="24"/>
              </w:rPr>
            </w:pPr>
          </w:p>
          <w:p w14:paraId="69F2674D" w14:textId="77777777" w:rsidR="00630511" w:rsidRPr="003D0176" w:rsidRDefault="00630511" w:rsidP="002A2812">
            <w:pPr>
              <w:jc w:val="left"/>
              <w:rPr>
                <w:rFonts w:ascii="Arial" w:hAnsi="Arial" w:cs="Arial"/>
                <w:sz w:val="24"/>
                <w:szCs w:val="24"/>
              </w:rPr>
            </w:pPr>
          </w:p>
          <w:p w14:paraId="3E899273" w14:textId="77777777" w:rsidR="007F05EF" w:rsidRPr="003D0176" w:rsidRDefault="007F05EF" w:rsidP="002A2812">
            <w:pPr>
              <w:jc w:val="left"/>
              <w:rPr>
                <w:rFonts w:ascii="Arial" w:hAnsi="Arial" w:cs="Arial"/>
                <w:sz w:val="24"/>
                <w:szCs w:val="24"/>
              </w:rPr>
            </w:pPr>
          </w:p>
          <w:p w14:paraId="0396723D" w14:textId="77777777" w:rsidR="007F05EF" w:rsidRPr="003D0176" w:rsidRDefault="007F05EF" w:rsidP="002A2812">
            <w:pPr>
              <w:jc w:val="left"/>
              <w:rPr>
                <w:rFonts w:ascii="Arial" w:hAnsi="Arial" w:cs="Arial"/>
                <w:sz w:val="24"/>
                <w:szCs w:val="24"/>
              </w:rPr>
            </w:pPr>
          </w:p>
          <w:p w14:paraId="23AC2058" w14:textId="77777777" w:rsidR="007F05EF" w:rsidRPr="003D0176" w:rsidRDefault="007F05EF" w:rsidP="002A2812">
            <w:pPr>
              <w:jc w:val="left"/>
              <w:rPr>
                <w:rFonts w:ascii="Arial" w:hAnsi="Arial" w:cs="Arial"/>
                <w:sz w:val="24"/>
                <w:szCs w:val="24"/>
              </w:rPr>
            </w:pPr>
          </w:p>
          <w:p w14:paraId="0C64AF6E" w14:textId="77777777" w:rsidR="00ED1E65" w:rsidRPr="003D0176" w:rsidRDefault="00ED1E65" w:rsidP="002A2812">
            <w:pPr>
              <w:jc w:val="left"/>
              <w:rPr>
                <w:rFonts w:ascii="Arial" w:hAnsi="Arial" w:cs="Arial"/>
                <w:sz w:val="24"/>
                <w:szCs w:val="24"/>
              </w:rPr>
            </w:pPr>
          </w:p>
          <w:p w14:paraId="242640DC" w14:textId="16F25E97" w:rsidR="00922291" w:rsidRPr="003D0176" w:rsidRDefault="00922291" w:rsidP="002A2812">
            <w:pPr>
              <w:jc w:val="left"/>
              <w:rPr>
                <w:rFonts w:ascii="Arial" w:hAnsi="Arial" w:cs="Arial"/>
                <w:sz w:val="24"/>
                <w:szCs w:val="24"/>
              </w:rPr>
            </w:pPr>
          </w:p>
          <w:p w14:paraId="6C032812" w14:textId="414BE53D" w:rsidR="00ED1E65" w:rsidRPr="003D0176" w:rsidRDefault="00ED1E65" w:rsidP="002A2812">
            <w:pPr>
              <w:jc w:val="left"/>
              <w:rPr>
                <w:rFonts w:ascii="Arial" w:hAnsi="Arial" w:cs="Arial"/>
                <w:sz w:val="24"/>
                <w:szCs w:val="24"/>
              </w:rPr>
            </w:pPr>
          </w:p>
          <w:p w14:paraId="17A63585" w14:textId="5E5FF96B" w:rsidR="00ED1E65" w:rsidRDefault="00ED1E65" w:rsidP="002A2812">
            <w:pPr>
              <w:jc w:val="left"/>
              <w:rPr>
                <w:rFonts w:ascii="Arial" w:hAnsi="Arial" w:cs="Arial"/>
                <w:sz w:val="24"/>
                <w:szCs w:val="24"/>
              </w:rPr>
            </w:pPr>
          </w:p>
          <w:p w14:paraId="273BD5F2" w14:textId="514EF204" w:rsidR="002A2812" w:rsidRDefault="002A2812" w:rsidP="002A2812">
            <w:pPr>
              <w:jc w:val="left"/>
              <w:rPr>
                <w:rFonts w:ascii="Arial" w:hAnsi="Arial" w:cs="Arial"/>
                <w:sz w:val="24"/>
                <w:szCs w:val="24"/>
              </w:rPr>
            </w:pPr>
          </w:p>
          <w:p w14:paraId="5C876588" w14:textId="77777777" w:rsidR="002A2812" w:rsidRDefault="002A2812" w:rsidP="002A2812">
            <w:pPr>
              <w:jc w:val="left"/>
              <w:rPr>
                <w:rFonts w:ascii="Arial" w:hAnsi="Arial" w:cs="Arial"/>
                <w:sz w:val="24"/>
                <w:szCs w:val="24"/>
              </w:rPr>
            </w:pPr>
          </w:p>
          <w:p w14:paraId="50914E8B" w14:textId="77777777" w:rsidR="002A2812" w:rsidRDefault="002A2812" w:rsidP="002A2812">
            <w:pPr>
              <w:jc w:val="left"/>
              <w:rPr>
                <w:rFonts w:ascii="Arial" w:hAnsi="Arial" w:cs="Arial"/>
                <w:sz w:val="24"/>
                <w:szCs w:val="24"/>
              </w:rPr>
            </w:pPr>
          </w:p>
          <w:p w14:paraId="408B6BD3" w14:textId="77777777" w:rsidR="002A2812" w:rsidRDefault="002A2812" w:rsidP="002A2812">
            <w:pPr>
              <w:jc w:val="left"/>
              <w:rPr>
                <w:rFonts w:ascii="Arial" w:hAnsi="Arial" w:cs="Arial"/>
                <w:sz w:val="24"/>
                <w:szCs w:val="24"/>
              </w:rPr>
            </w:pPr>
          </w:p>
          <w:p w14:paraId="5BAAE0F9" w14:textId="77777777" w:rsidR="002A2812" w:rsidRDefault="002A2812" w:rsidP="002A2812">
            <w:pPr>
              <w:jc w:val="left"/>
              <w:rPr>
                <w:rFonts w:ascii="Arial" w:hAnsi="Arial" w:cs="Arial"/>
                <w:sz w:val="24"/>
                <w:szCs w:val="24"/>
              </w:rPr>
            </w:pPr>
          </w:p>
          <w:p w14:paraId="594575BD" w14:textId="77777777" w:rsidR="002A2812" w:rsidRPr="003D0176" w:rsidRDefault="002A2812" w:rsidP="002A2812">
            <w:pPr>
              <w:jc w:val="left"/>
              <w:rPr>
                <w:rFonts w:ascii="Arial" w:hAnsi="Arial" w:cs="Arial"/>
                <w:sz w:val="24"/>
                <w:szCs w:val="24"/>
              </w:rPr>
            </w:pPr>
          </w:p>
          <w:p w14:paraId="22F0705D" w14:textId="77777777" w:rsidR="00ED1E65" w:rsidRPr="003D0176" w:rsidRDefault="00ED1E65" w:rsidP="002A2812">
            <w:pPr>
              <w:jc w:val="left"/>
              <w:rPr>
                <w:rFonts w:ascii="Arial" w:hAnsi="Arial" w:cs="Arial"/>
                <w:sz w:val="24"/>
                <w:szCs w:val="24"/>
              </w:rPr>
            </w:pPr>
          </w:p>
          <w:p w14:paraId="2FC8703B" w14:textId="0DAAC98F" w:rsidR="00630511" w:rsidRPr="003D0176" w:rsidRDefault="00630511" w:rsidP="002A2812">
            <w:pPr>
              <w:jc w:val="left"/>
              <w:rPr>
                <w:rFonts w:ascii="Arial" w:hAnsi="Arial" w:cs="Arial"/>
                <w:sz w:val="24"/>
                <w:szCs w:val="24"/>
              </w:rPr>
            </w:pPr>
            <w:r w:rsidRPr="003D0176">
              <w:rPr>
                <w:rFonts w:ascii="Arial" w:hAnsi="Arial" w:cs="Arial"/>
                <w:sz w:val="24"/>
                <w:szCs w:val="24"/>
              </w:rPr>
              <w:t>More space overleaf if required</w:t>
            </w:r>
          </w:p>
        </w:tc>
      </w:tr>
    </w:tbl>
    <w:p w14:paraId="29B93FF3" w14:textId="4FDFD13A" w:rsidR="00E2196F" w:rsidRPr="003D0176" w:rsidRDefault="00E2196F" w:rsidP="002A2812">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00B60E49" w:rsidRPr="003D0176" w14:paraId="0ECDB014" w14:textId="77777777" w:rsidTr="00B60E49">
        <w:tc>
          <w:tcPr>
            <w:tcW w:w="9010" w:type="dxa"/>
          </w:tcPr>
          <w:p w14:paraId="589BBA90" w14:textId="2FA13E55" w:rsidR="00B60E49" w:rsidRPr="003D0176" w:rsidRDefault="00B60E49"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lastRenderedPageBreak/>
              <w:t xml:space="preserve">Please let us know why you feel you are suitable. We are interested to hear about your life experience – you don’t need any professional or academic experience. </w:t>
            </w:r>
          </w:p>
          <w:p w14:paraId="07457607" w14:textId="4ED6203D" w:rsidR="00B60E49" w:rsidRPr="003D0176" w:rsidRDefault="00B60E49" w:rsidP="002A2812">
            <w:pPr>
              <w:jc w:val="left"/>
              <w:rPr>
                <w:rFonts w:ascii="Arial" w:hAnsi="Arial" w:cs="Arial"/>
                <w:sz w:val="24"/>
                <w:szCs w:val="24"/>
              </w:rPr>
            </w:pPr>
            <w:r w:rsidRPr="003D0176">
              <w:rPr>
                <w:rFonts w:ascii="Arial" w:hAnsi="Arial" w:cs="Arial"/>
                <w:sz w:val="24"/>
                <w:szCs w:val="24"/>
              </w:rPr>
              <w:t xml:space="preserve">We encourage you to focus on the </w:t>
            </w:r>
            <w:r w:rsidR="004416C5" w:rsidRPr="003D0176">
              <w:rPr>
                <w:rFonts w:ascii="Arial" w:hAnsi="Arial" w:cs="Arial"/>
                <w:sz w:val="24"/>
                <w:szCs w:val="24"/>
              </w:rPr>
              <w:t>Member</w:t>
            </w:r>
            <w:r w:rsidR="00F75482" w:rsidRPr="003D0176">
              <w:rPr>
                <w:rFonts w:ascii="Arial" w:hAnsi="Arial" w:cs="Arial"/>
                <w:sz w:val="24"/>
                <w:szCs w:val="24"/>
              </w:rPr>
              <w:t>ship</w:t>
            </w:r>
            <w:r w:rsidR="004416C5" w:rsidRPr="003D0176">
              <w:rPr>
                <w:rFonts w:ascii="Arial" w:hAnsi="Arial" w:cs="Arial"/>
                <w:sz w:val="24"/>
                <w:szCs w:val="24"/>
              </w:rPr>
              <w:t xml:space="preserve"> Criteria</w:t>
            </w:r>
            <w:r w:rsidRPr="003D0176">
              <w:rPr>
                <w:rFonts w:ascii="Arial" w:hAnsi="Arial" w:cs="Arial"/>
                <w:sz w:val="24"/>
                <w:szCs w:val="24"/>
              </w:rPr>
              <w:t xml:space="preserve"> </w:t>
            </w:r>
            <w:r w:rsidR="004656E3" w:rsidRPr="003D0176">
              <w:rPr>
                <w:rFonts w:ascii="Arial" w:hAnsi="Arial" w:cs="Arial"/>
                <w:sz w:val="24"/>
                <w:szCs w:val="24"/>
              </w:rPr>
              <w:t>listed</w:t>
            </w:r>
            <w:r w:rsidRPr="003D0176">
              <w:rPr>
                <w:rFonts w:ascii="Arial" w:hAnsi="Arial" w:cs="Arial"/>
                <w:sz w:val="24"/>
                <w:szCs w:val="24"/>
              </w:rPr>
              <w:t xml:space="preserve"> in the Terms of Reference (passion, problem-solving, teamwork, lived experience, and commitment</w:t>
            </w:r>
            <w:r w:rsidR="004656E3" w:rsidRPr="003D0176">
              <w:rPr>
                <w:rFonts w:ascii="Arial" w:hAnsi="Arial" w:cs="Arial"/>
                <w:sz w:val="24"/>
                <w:szCs w:val="24"/>
              </w:rPr>
              <w:t xml:space="preserve"> – see </w:t>
            </w:r>
            <w:r w:rsidR="00E62104" w:rsidRPr="003D0176">
              <w:rPr>
                <w:rFonts w:ascii="Arial" w:hAnsi="Arial" w:cs="Arial"/>
                <w:sz w:val="24"/>
                <w:szCs w:val="24"/>
              </w:rPr>
              <w:t xml:space="preserve">the </w:t>
            </w:r>
            <w:r w:rsidR="00B1731E" w:rsidRPr="003D0176">
              <w:rPr>
                <w:rFonts w:ascii="Arial" w:hAnsi="Arial" w:cs="Arial"/>
                <w:sz w:val="24"/>
                <w:szCs w:val="24"/>
              </w:rPr>
              <w:t>Member</w:t>
            </w:r>
            <w:r w:rsidR="00F75482" w:rsidRPr="003D0176">
              <w:rPr>
                <w:rFonts w:ascii="Arial" w:hAnsi="Arial" w:cs="Arial"/>
                <w:sz w:val="24"/>
                <w:szCs w:val="24"/>
              </w:rPr>
              <w:t>ship</w:t>
            </w:r>
            <w:r w:rsidR="00B1731E" w:rsidRPr="003D0176">
              <w:rPr>
                <w:rFonts w:ascii="Arial" w:hAnsi="Arial" w:cs="Arial"/>
                <w:sz w:val="24"/>
                <w:szCs w:val="24"/>
              </w:rPr>
              <w:t xml:space="preserve"> Criteria in the </w:t>
            </w:r>
            <w:r w:rsidR="00E62104" w:rsidRPr="003D0176">
              <w:rPr>
                <w:rFonts w:ascii="Arial" w:hAnsi="Arial" w:cs="Arial"/>
                <w:sz w:val="24"/>
                <w:szCs w:val="24"/>
              </w:rPr>
              <w:t>Terms of Reference</w:t>
            </w:r>
            <w:r w:rsidR="004656E3" w:rsidRPr="003D0176">
              <w:rPr>
                <w:rFonts w:ascii="Arial" w:hAnsi="Arial" w:cs="Arial"/>
                <w:sz w:val="24"/>
                <w:szCs w:val="24"/>
              </w:rPr>
              <w:t xml:space="preserve"> for more info</w:t>
            </w:r>
            <w:r w:rsidRPr="003D0176">
              <w:rPr>
                <w:rFonts w:ascii="Arial" w:hAnsi="Arial" w:cs="Arial"/>
                <w:sz w:val="24"/>
                <w:szCs w:val="24"/>
              </w:rPr>
              <w:t>).</w:t>
            </w:r>
          </w:p>
        </w:tc>
      </w:tr>
      <w:tr w:rsidR="00B60E49" w:rsidRPr="003D0176" w14:paraId="11F3FF74" w14:textId="77777777" w:rsidTr="00ED1E65">
        <w:trPr>
          <w:trHeight w:val="4617"/>
        </w:trPr>
        <w:tc>
          <w:tcPr>
            <w:tcW w:w="9010" w:type="dxa"/>
          </w:tcPr>
          <w:p w14:paraId="7F28DFA5" w14:textId="77777777" w:rsidR="00B60E49" w:rsidRPr="003D0176" w:rsidRDefault="00B60E49" w:rsidP="002A2812">
            <w:pPr>
              <w:spacing w:line="240" w:lineRule="auto"/>
              <w:jc w:val="left"/>
              <w:rPr>
                <w:rFonts w:ascii="Arial" w:hAnsi="Arial" w:cs="Arial"/>
                <w:sz w:val="24"/>
                <w:szCs w:val="24"/>
              </w:rPr>
            </w:pPr>
          </w:p>
          <w:p w14:paraId="74EC53E5" w14:textId="77777777" w:rsidR="00630511" w:rsidRPr="003D0176" w:rsidRDefault="00630511" w:rsidP="002A2812">
            <w:pPr>
              <w:spacing w:line="240" w:lineRule="auto"/>
              <w:jc w:val="left"/>
              <w:rPr>
                <w:rFonts w:ascii="Arial" w:hAnsi="Arial" w:cs="Arial"/>
                <w:sz w:val="24"/>
                <w:szCs w:val="24"/>
              </w:rPr>
            </w:pPr>
          </w:p>
          <w:p w14:paraId="329A09B9" w14:textId="77777777" w:rsidR="00630511" w:rsidRPr="003D0176" w:rsidRDefault="00630511" w:rsidP="002A2812">
            <w:pPr>
              <w:spacing w:line="240" w:lineRule="auto"/>
              <w:jc w:val="left"/>
              <w:rPr>
                <w:rFonts w:ascii="Arial" w:hAnsi="Arial" w:cs="Arial"/>
                <w:sz w:val="24"/>
                <w:szCs w:val="24"/>
              </w:rPr>
            </w:pPr>
          </w:p>
          <w:p w14:paraId="25995F8C" w14:textId="77777777" w:rsidR="00630511" w:rsidRPr="003D0176" w:rsidRDefault="00630511" w:rsidP="002A2812">
            <w:pPr>
              <w:spacing w:line="240" w:lineRule="auto"/>
              <w:jc w:val="left"/>
              <w:rPr>
                <w:rFonts w:ascii="Arial" w:hAnsi="Arial" w:cs="Arial"/>
                <w:sz w:val="24"/>
                <w:szCs w:val="24"/>
              </w:rPr>
            </w:pPr>
          </w:p>
          <w:p w14:paraId="1A6D42C0" w14:textId="77777777" w:rsidR="00630511" w:rsidRPr="003D0176" w:rsidRDefault="00630511" w:rsidP="002A2812">
            <w:pPr>
              <w:spacing w:line="240" w:lineRule="auto"/>
              <w:jc w:val="left"/>
              <w:rPr>
                <w:rFonts w:ascii="Arial" w:hAnsi="Arial" w:cs="Arial"/>
                <w:sz w:val="24"/>
                <w:szCs w:val="24"/>
              </w:rPr>
            </w:pPr>
          </w:p>
          <w:p w14:paraId="4931E325" w14:textId="77777777" w:rsidR="00630511" w:rsidRPr="003D0176" w:rsidRDefault="00630511" w:rsidP="002A2812">
            <w:pPr>
              <w:spacing w:line="240" w:lineRule="auto"/>
              <w:jc w:val="left"/>
              <w:rPr>
                <w:rFonts w:ascii="Arial" w:hAnsi="Arial" w:cs="Arial"/>
                <w:sz w:val="24"/>
                <w:szCs w:val="24"/>
              </w:rPr>
            </w:pPr>
          </w:p>
          <w:p w14:paraId="5844E477" w14:textId="77777777" w:rsidR="00ED1E65" w:rsidRPr="003D0176" w:rsidRDefault="00ED1E65" w:rsidP="002A2812">
            <w:pPr>
              <w:spacing w:line="240" w:lineRule="auto"/>
              <w:jc w:val="left"/>
              <w:rPr>
                <w:rFonts w:ascii="Arial" w:hAnsi="Arial" w:cs="Arial"/>
                <w:sz w:val="24"/>
                <w:szCs w:val="24"/>
              </w:rPr>
            </w:pPr>
          </w:p>
          <w:p w14:paraId="4A35543A" w14:textId="77777777" w:rsidR="00ED1E65" w:rsidRPr="003D0176" w:rsidRDefault="00ED1E65" w:rsidP="002A2812">
            <w:pPr>
              <w:spacing w:line="240" w:lineRule="auto"/>
              <w:jc w:val="left"/>
              <w:rPr>
                <w:rFonts w:ascii="Arial" w:hAnsi="Arial" w:cs="Arial"/>
                <w:sz w:val="24"/>
                <w:szCs w:val="24"/>
              </w:rPr>
            </w:pPr>
          </w:p>
          <w:p w14:paraId="7475C5E6" w14:textId="77777777" w:rsidR="00ED1E65" w:rsidRDefault="00ED1E65" w:rsidP="002A2812">
            <w:pPr>
              <w:spacing w:line="240" w:lineRule="auto"/>
              <w:jc w:val="left"/>
              <w:rPr>
                <w:rFonts w:ascii="Arial" w:hAnsi="Arial" w:cs="Arial"/>
                <w:sz w:val="24"/>
                <w:szCs w:val="24"/>
              </w:rPr>
            </w:pPr>
          </w:p>
          <w:p w14:paraId="44D313B8" w14:textId="3D418DF2" w:rsidR="002A2812" w:rsidRDefault="002A2812" w:rsidP="002A2812">
            <w:pPr>
              <w:spacing w:line="240" w:lineRule="auto"/>
              <w:jc w:val="left"/>
              <w:rPr>
                <w:rFonts w:ascii="Arial" w:hAnsi="Arial" w:cs="Arial"/>
                <w:sz w:val="24"/>
                <w:szCs w:val="24"/>
              </w:rPr>
            </w:pPr>
          </w:p>
          <w:p w14:paraId="3ECC4360" w14:textId="77777777" w:rsidR="002A2812" w:rsidRDefault="002A2812" w:rsidP="002A2812">
            <w:pPr>
              <w:spacing w:line="240" w:lineRule="auto"/>
              <w:jc w:val="left"/>
              <w:rPr>
                <w:rFonts w:ascii="Arial" w:hAnsi="Arial" w:cs="Arial"/>
                <w:sz w:val="24"/>
                <w:szCs w:val="24"/>
              </w:rPr>
            </w:pPr>
          </w:p>
          <w:p w14:paraId="014BC0C4" w14:textId="77777777" w:rsidR="002A2812" w:rsidRDefault="002A2812" w:rsidP="002A2812">
            <w:pPr>
              <w:spacing w:line="240" w:lineRule="auto"/>
              <w:jc w:val="left"/>
              <w:rPr>
                <w:rFonts w:ascii="Arial" w:hAnsi="Arial" w:cs="Arial"/>
                <w:sz w:val="24"/>
                <w:szCs w:val="24"/>
              </w:rPr>
            </w:pPr>
          </w:p>
          <w:p w14:paraId="4F54289A" w14:textId="77777777" w:rsidR="002A2812" w:rsidRDefault="002A2812" w:rsidP="002A2812">
            <w:pPr>
              <w:spacing w:line="240" w:lineRule="auto"/>
              <w:jc w:val="left"/>
              <w:rPr>
                <w:rFonts w:ascii="Arial" w:hAnsi="Arial" w:cs="Arial"/>
                <w:sz w:val="24"/>
                <w:szCs w:val="24"/>
              </w:rPr>
            </w:pPr>
          </w:p>
          <w:p w14:paraId="7E287B27" w14:textId="77777777" w:rsidR="002A2812" w:rsidRDefault="002A2812" w:rsidP="002A2812">
            <w:pPr>
              <w:spacing w:line="240" w:lineRule="auto"/>
              <w:jc w:val="left"/>
              <w:rPr>
                <w:rFonts w:ascii="Arial" w:hAnsi="Arial" w:cs="Arial"/>
                <w:sz w:val="24"/>
                <w:szCs w:val="24"/>
              </w:rPr>
            </w:pPr>
          </w:p>
          <w:p w14:paraId="1C991356" w14:textId="77777777" w:rsidR="002A2812" w:rsidRDefault="002A2812" w:rsidP="002A2812">
            <w:pPr>
              <w:spacing w:line="240" w:lineRule="auto"/>
              <w:jc w:val="left"/>
              <w:rPr>
                <w:rFonts w:ascii="Arial" w:hAnsi="Arial" w:cs="Arial"/>
                <w:sz w:val="24"/>
                <w:szCs w:val="24"/>
              </w:rPr>
            </w:pPr>
          </w:p>
          <w:p w14:paraId="33C6CA0C" w14:textId="77777777" w:rsidR="002A2812" w:rsidRDefault="002A2812" w:rsidP="002A2812">
            <w:pPr>
              <w:spacing w:line="240" w:lineRule="auto"/>
              <w:jc w:val="left"/>
              <w:rPr>
                <w:rFonts w:ascii="Arial" w:hAnsi="Arial" w:cs="Arial"/>
                <w:sz w:val="24"/>
                <w:szCs w:val="24"/>
              </w:rPr>
            </w:pPr>
          </w:p>
          <w:p w14:paraId="39C3BF10" w14:textId="77777777" w:rsidR="002A2812" w:rsidRDefault="002A2812" w:rsidP="002A2812">
            <w:pPr>
              <w:spacing w:line="240" w:lineRule="auto"/>
              <w:jc w:val="left"/>
              <w:rPr>
                <w:rFonts w:ascii="Arial" w:hAnsi="Arial" w:cs="Arial"/>
                <w:sz w:val="24"/>
                <w:szCs w:val="24"/>
              </w:rPr>
            </w:pPr>
          </w:p>
          <w:p w14:paraId="13C8733D" w14:textId="77777777" w:rsidR="002A2812" w:rsidRDefault="002A2812" w:rsidP="002A2812">
            <w:pPr>
              <w:spacing w:line="240" w:lineRule="auto"/>
              <w:jc w:val="left"/>
              <w:rPr>
                <w:rFonts w:ascii="Arial" w:hAnsi="Arial" w:cs="Arial"/>
                <w:sz w:val="24"/>
                <w:szCs w:val="24"/>
              </w:rPr>
            </w:pPr>
          </w:p>
          <w:p w14:paraId="53B8D9EB" w14:textId="77777777" w:rsidR="002A2812" w:rsidRDefault="002A2812" w:rsidP="002A2812">
            <w:pPr>
              <w:spacing w:line="240" w:lineRule="auto"/>
              <w:jc w:val="left"/>
              <w:rPr>
                <w:rFonts w:ascii="Arial" w:hAnsi="Arial" w:cs="Arial"/>
                <w:sz w:val="24"/>
                <w:szCs w:val="24"/>
              </w:rPr>
            </w:pPr>
          </w:p>
          <w:p w14:paraId="6094F807" w14:textId="77777777" w:rsidR="002A2812" w:rsidRDefault="002A2812" w:rsidP="002A2812">
            <w:pPr>
              <w:spacing w:line="240" w:lineRule="auto"/>
              <w:jc w:val="left"/>
              <w:rPr>
                <w:rFonts w:ascii="Arial" w:hAnsi="Arial" w:cs="Arial"/>
                <w:sz w:val="24"/>
                <w:szCs w:val="24"/>
              </w:rPr>
            </w:pPr>
          </w:p>
          <w:p w14:paraId="183193D5" w14:textId="77777777" w:rsidR="002A2812" w:rsidRDefault="002A2812" w:rsidP="002A2812">
            <w:pPr>
              <w:spacing w:line="240" w:lineRule="auto"/>
              <w:jc w:val="left"/>
              <w:rPr>
                <w:rFonts w:ascii="Arial" w:hAnsi="Arial" w:cs="Arial"/>
                <w:sz w:val="24"/>
                <w:szCs w:val="24"/>
              </w:rPr>
            </w:pPr>
          </w:p>
          <w:p w14:paraId="6D3C91F4" w14:textId="77777777" w:rsidR="002A2812" w:rsidRDefault="002A2812" w:rsidP="002A2812">
            <w:pPr>
              <w:spacing w:line="240" w:lineRule="auto"/>
              <w:jc w:val="left"/>
              <w:rPr>
                <w:rFonts w:ascii="Arial" w:hAnsi="Arial" w:cs="Arial"/>
                <w:sz w:val="24"/>
                <w:szCs w:val="24"/>
              </w:rPr>
            </w:pPr>
          </w:p>
          <w:p w14:paraId="512C1276" w14:textId="77777777" w:rsidR="002A2812" w:rsidRDefault="002A2812" w:rsidP="002A2812">
            <w:pPr>
              <w:spacing w:line="240" w:lineRule="auto"/>
              <w:jc w:val="left"/>
              <w:rPr>
                <w:rFonts w:ascii="Arial" w:hAnsi="Arial" w:cs="Arial"/>
                <w:sz w:val="24"/>
                <w:szCs w:val="24"/>
              </w:rPr>
            </w:pPr>
          </w:p>
          <w:p w14:paraId="28968422" w14:textId="77777777" w:rsidR="002A2812" w:rsidRDefault="002A2812" w:rsidP="002A2812">
            <w:pPr>
              <w:spacing w:line="240" w:lineRule="auto"/>
              <w:jc w:val="left"/>
              <w:rPr>
                <w:rFonts w:ascii="Arial" w:hAnsi="Arial" w:cs="Arial"/>
                <w:sz w:val="24"/>
                <w:szCs w:val="24"/>
              </w:rPr>
            </w:pPr>
          </w:p>
          <w:p w14:paraId="69F7A9AD" w14:textId="77777777" w:rsidR="002A2812" w:rsidRPr="003D0176" w:rsidRDefault="002A2812" w:rsidP="002A2812">
            <w:pPr>
              <w:spacing w:line="240" w:lineRule="auto"/>
              <w:jc w:val="left"/>
              <w:rPr>
                <w:rFonts w:ascii="Arial" w:hAnsi="Arial" w:cs="Arial"/>
                <w:sz w:val="24"/>
                <w:szCs w:val="24"/>
              </w:rPr>
            </w:pPr>
          </w:p>
          <w:p w14:paraId="6323616E" w14:textId="77777777" w:rsidR="00ED1E65" w:rsidRPr="003D0176" w:rsidRDefault="00ED1E65" w:rsidP="002A2812">
            <w:pPr>
              <w:spacing w:line="240" w:lineRule="auto"/>
              <w:jc w:val="left"/>
              <w:rPr>
                <w:rFonts w:ascii="Arial" w:hAnsi="Arial" w:cs="Arial"/>
                <w:sz w:val="24"/>
                <w:szCs w:val="24"/>
              </w:rPr>
            </w:pPr>
          </w:p>
          <w:p w14:paraId="2E9EF6BB" w14:textId="77777777" w:rsidR="00ED1E65" w:rsidRPr="003D0176" w:rsidRDefault="00ED1E65" w:rsidP="002A2812">
            <w:pPr>
              <w:spacing w:line="240" w:lineRule="auto"/>
              <w:jc w:val="left"/>
              <w:rPr>
                <w:rFonts w:ascii="Arial" w:hAnsi="Arial" w:cs="Arial"/>
                <w:sz w:val="24"/>
                <w:szCs w:val="24"/>
              </w:rPr>
            </w:pPr>
          </w:p>
          <w:p w14:paraId="03E8B853" w14:textId="3C2D3D8C"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More space overleaf if required</w:t>
            </w:r>
          </w:p>
        </w:tc>
      </w:tr>
    </w:tbl>
    <w:tbl>
      <w:tblPr>
        <w:tblStyle w:val="TableGrid"/>
        <w:tblpPr w:leftFromText="180" w:rightFromText="180" w:vertAnchor="text" w:horzAnchor="margin" w:tblpY="212"/>
        <w:tblW w:w="0" w:type="auto"/>
        <w:tblLook w:val="04A0" w:firstRow="1" w:lastRow="0" w:firstColumn="1" w:lastColumn="0" w:noHBand="0" w:noVBand="1"/>
      </w:tblPr>
      <w:tblGrid>
        <w:gridCol w:w="9010"/>
      </w:tblGrid>
      <w:tr w:rsidR="00630511" w:rsidRPr="003D0176" w14:paraId="05FDE399" w14:textId="77777777" w:rsidTr="00630511">
        <w:tc>
          <w:tcPr>
            <w:tcW w:w="9010" w:type="dxa"/>
          </w:tcPr>
          <w:p w14:paraId="0EE947F7" w14:textId="62C2DA02" w:rsidR="005C0C77" w:rsidRDefault="005C0C77" w:rsidP="005C0C77">
            <w:pPr>
              <w:pStyle w:val="ListParagraph"/>
              <w:ind w:left="1080"/>
              <w:jc w:val="left"/>
              <w:rPr>
                <w:rFonts w:ascii="Arial" w:hAnsi="Arial" w:cs="Arial"/>
                <w:b/>
                <w:sz w:val="24"/>
                <w:szCs w:val="24"/>
              </w:rPr>
            </w:pPr>
          </w:p>
          <w:p w14:paraId="268FF3DF" w14:textId="35EBBA6D" w:rsidR="00630511" w:rsidRPr="003D0176" w:rsidRDefault="00630511" w:rsidP="002A2812">
            <w:pPr>
              <w:pStyle w:val="ListParagraph"/>
              <w:numPr>
                <w:ilvl w:val="0"/>
                <w:numId w:val="35"/>
              </w:numPr>
              <w:jc w:val="left"/>
              <w:rPr>
                <w:rFonts w:ascii="Arial" w:hAnsi="Arial" w:cs="Arial"/>
                <w:b/>
                <w:sz w:val="24"/>
                <w:szCs w:val="24"/>
              </w:rPr>
            </w:pPr>
            <w:r w:rsidRPr="003D0176">
              <w:rPr>
                <w:rFonts w:ascii="Arial" w:hAnsi="Arial" w:cs="Arial"/>
                <w:b/>
                <w:sz w:val="24"/>
                <w:szCs w:val="24"/>
              </w:rPr>
              <w:t>Steering Group Structure</w:t>
            </w:r>
          </w:p>
          <w:p w14:paraId="7B8B7EE3" w14:textId="76665067"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 xml:space="preserve">The Steering Group is designed to include people from communities that have been under-represented in Switchboard’s past work. We have reserved </w:t>
            </w:r>
            <w:proofErr w:type="gramStart"/>
            <w:r w:rsidRPr="003D0176">
              <w:rPr>
                <w:rFonts w:ascii="Arial" w:hAnsi="Arial" w:cs="Arial"/>
                <w:sz w:val="24"/>
                <w:szCs w:val="24"/>
              </w:rPr>
              <w:t>a number of</w:t>
            </w:r>
            <w:proofErr w:type="gramEnd"/>
            <w:r w:rsidRPr="003D0176">
              <w:rPr>
                <w:rFonts w:ascii="Arial" w:hAnsi="Arial" w:cs="Arial"/>
                <w:sz w:val="24"/>
                <w:szCs w:val="24"/>
              </w:rPr>
              <w:t xml:space="preserve"> spaces for members from those communities. </w:t>
            </w:r>
            <w:r w:rsidR="00EB7802" w:rsidRPr="003D0176">
              <w:rPr>
                <w:rFonts w:ascii="Arial" w:hAnsi="Arial" w:cs="Arial"/>
                <w:sz w:val="24"/>
                <w:szCs w:val="24"/>
              </w:rPr>
              <w:t>See section 5 of the Terms of Reference for more information.</w:t>
            </w:r>
          </w:p>
          <w:p w14:paraId="70B5BE07" w14:textId="627D7EFD"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Note: this information helps us to make sure we have the right balance in the overall membership of the Steering Group. It will not influence how your application is assessed</w:t>
            </w:r>
            <w:r w:rsidR="00B762DA" w:rsidRPr="003D0176">
              <w:rPr>
                <w:rFonts w:ascii="Arial" w:hAnsi="Arial" w:cs="Arial"/>
                <w:sz w:val="24"/>
                <w:szCs w:val="24"/>
              </w:rPr>
              <w:t xml:space="preserve"> </w:t>
            </w:r>
            <w:proofErr w:type="gramStart"/>
            <w:r w:rsidR="00B762DA" w:rsidRPr="003D0176">
              <w:rPr>
                <w:rFonts w:ascii="Arial" w:hAnsi="Arial" w:cs="Arial"/>
                <w:sz w:val="24"/>
                <w:szCs w:val="24"/>
              </w:rPr>
              <w:t>In</w:t>
            </w:r>
            <w:proofErr w:type="gramEnd"/>
            <w:r w:rsidR="00B762DA" w:rsidRPr="003D0176">
              <w:rPr>
                <w:rFonts w:ascii="Arial" w:hAnsi="Arial" w:cs="Arial"/>
                <w:sz w:val="24"/>
                <w:szCs w:val="24"/>
              </w:rPr>
              <w:t xml:space="preserve"> any other way</w:t>
            </w:r>
            <w:r w:rsidRPr="003D0176">
              <w:rPr>
                <w:rFonts w:ascii="Arial" w:hAnsi="Arial" w:cs="Arial"/>
                <w:sz w:val="24"/>
                <w:szCs w:val="24"/>
              </w:rPr>
              <w:t xml:space="preserve">. </w:t>
            </w:r>
          </w:p>
          <w:p w14:paraId="08A95062" w14:textId="77777777" w:rsidR="00EB7802" w:rsidRPr="003D0176" w:rsidRDefault="00EB7802" w:rsidP="002A2812">
            <w:pPr>
              <w:spacing w:line="240" w:lineRule="auto"/>
              <w:jc w:val="left"/>
              <w:rPr>
                <w:rFonts w:ascii="Arial" w:hAnsi="Arial" w:cs="Arial"/>
                <w:sz w:val="24"/>
                <w:szCs w:val="24"/>
              </w:rPr>
            </w:pPr>
          </w:p>
          <w:p w14:paraId="0747F3A7" w14:textId="6B7C735D"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t xml:space="preserve">Please let us know if you </w:t>
            </w:r>
            <w:r w:rsidR="00E477E5">
              <w:rPr>
                <w:rFonts w:ascii="Arial" w:hAnsi="Arial" w:cs="Arial"/>
                <w:sz w:val="24"/>
                <w:szCs w:val="24"/>
              </w:rPr>
              <w:t>are</w:t>
            </w:r>
            <w:r w:rsidRPr="003D0176">
              <w:rPr>
                <w:rFonts w:ascii="Arial" w:hAnsi="Arial" w:cs="Arial"/>
                <w:sz w:val="24"/>
                <w:szCs w:val="24"/>
              </w:rPr>
              <w:t>:</w:t>
            </w:r>
          </w:p>
          <w:p w14:paraId="2847F102" w14:textId="77777777" w:rsidR="00E904AA" w:rsidRPr="00E904AA" w:rsidRDefault="00E904AA" w:rsidP="002A2812">
            <w:pPr>
              <w:pStyle w:val="ListParagraph"/>
              <w:numPr>
                <w:ilvl w:val="0"/>
                <w:numId w:val="14"/>
              </w:numPr>
              <w:spacing w:line="240" w:lineRule="auto"/>
              <w:contextualSpacing w:val="0"/>
              <w:jc w:val="left"/>
              <w:rPr>
                <w:rFonts w:ascii="Arial" w:hAnsi="Arial" w:cs="Arial"/>
                <w:sz w:val="24"/>
                <w:szCs w:val="24"/>
              </w:rPr>
            </w:pPr>
            <w:r w:rsidRPr="00E904AA">
              <w:rPr>
                <w:rFonts w:ascii="Arial" w:hAnsi="Arial" w:cs="Arial"/>
              </w:rPr>
              <w:sym w:font="Symbol" w:char="F071"/>
            </w:r>
            <w:r w:rsidRPr="00E904AA">
              <w:rPr>
                <w:rFonts w:ascii="Arial" w:hAnsi="Arial" w:cs="Arial"/>
              </w:rPr>
              <w:t xml:space="preserve"> A person of colour and/or Black, Asian, or of a racialised community (self-defined, including people who are not exclusively White British, and includes Jewish and Gypsy, </w:t>
            </w:r>
            <w:proofErr w:type="gramStart"/>
            <w:r w:rsidRPr="00E904AA">
              <w:rPr>
                <w:rFonts w:ascii="Arial" w:hAnsi="Arial" w:cs="Arial"/>
              </w:rPr>
              <w:t>Roma</w:t>
            </w:r>
            <w:proofErr w:type="gramEnd"/>
            <w:r w:rsidRPr="00E904AA">
              <w:rPr>
                <w:rFonts w:ascii="Arial" w:hAnsi="Arial" w:cs="Arial"/>
              </w:rPr>
              <w:t xml:space="preserve"> and Traveller </w:t>
            </w:r>
            <w:r w:rsidRPr="00E904AA">
              <w:rPr>
                <w:rFonts w:ascii="Arial" w:hAnsi="Arial" w:cs="Arial"/>
                <w:sz w:val="24"/>
                <w:szCs w:val="22"/>
              </w:rPr>
              <w:t>communities</w:t>
            </w:r>
            <w:r w:rsidRPr="00E904AA">
              <w:rPr>
                <w:rFonts w:ascii="Arial" w:hAnsi="Arial" w:cs="Arial"/>
              </w:rPr>
              <w:t>).</w:t>
            </w:r>
          </w:p>
          <w:p w14:paraId="725F133D" w14:textId="1292E42B"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 xml:space="preserve">Trans (self-defined, including people who are agender, bigender, genderqueer, non-binary, transfeminine, transmasculine, trans men, trans </w:t>
            </w:r>
            <w:proofErr w:type="gramStart"/>
            <w:r w:rsidRPr="003D0176">
              <w:rPr>
                <w:rFonts w:ascii="Arial" w:hAnsi="Arial" w:cs="Arial"/>
                <w:sz w:val="24"/>
                <w:szCs w:val="24"/>
              </w:rPr>
              <w:t>women</w:t>
            </w:r>
            <w:proofErr w:type="gramEnd"/>
            <w:r w:rsidRPr="003D0176">
              <w:rPr>
                <w:rFonts w:ascii="Arial" w:hAnsi="Arial" w:cs="Arial"/>
                <w:sz w:val="24"/>
                <w:szCs w:val="24"/>
              </w:rPr>
              <w:t xml:space="preserve"> and others).</w:t>
            </w:r>
          </w:p>
          <w:p w14:paraId="4471F170" w14:textId="21A34559" w:rsidR="00630511" w:rsidRPr="003D0176" w:rsidRDefault="00630511" w:rsidP="002A2812">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woman (self</w:t>
            </w:r>
            <w:r w:rsidR="00D92ED9">
              <w:rPr>
                <w:rFonts w:ascii="Arial" w:hAnsi="Arial" w:cs="Arial"/>
                <w:sz w:val="24"/>
                <w:szCs w:val="24"/>
              </w:rPr>
              <w:t>-defined, including anyone who</w:t>
            </w:r>
            <w:r w:rsidRPr="003D0176">
              <w:rPr>
                <w:rFonts w:ascii="Arial" w:hAnsi="Arial" w:cs="Arial"/>
                <w:sz w:val="24"/>
                <w:szCs w:val="24"/>
              </w:rPr>
              <w:t xml:space="preserve"> identifies as a woman at least some of the time). </w:t>
            </w:r>
          </w:p>
          <w:p w14:paraId="62482D47" w14:textId="77777777" w:rsidR="00630511" w:rsidRPr="003D0176" w:rsidRDefault="00630511" w:rsidP="002A2812">
            <w:pPr>
              <w:spacing w:line="240" w:lineRule="auto"/>
              <w:jc w:val="left"/>
              <w:rPr>
                <w:rFonts w:ascii="Arial" w:hAnsi="Arial" w:cs="Arial"/>
                <w:sz w:val="24"/>
                <w:szCs w:val="24"/>
              </w:rPr>
            </w:pPr>
          </w:p>
        </w:tc>
      </w:tr>
      <w:tr w:rsidR="005C0C77" w:rsidRPr="003D0176" w14:paraId="0575DFA5" w14:textId="77777777" w:rsidTr="00F16EBE">
        <w:tc>
          <w:tcPr>
            <w:tcW w:w="9010" w:type="dxa"/>
          </w:tcPr>
          <w:p w14:paraId="65CAFB89" w14:textId="7A15E2C9" w:rsidR="005C0C77" w:rsidRDefault="005C0C77" w:rsidP="005C0C77">
            <w:pPr>
              <w:pStyle w:val="ListParagraph"/>
              <w:ind w:left="1080"/>
              <w:jc w:val="left"/>
              <w:rPr>
                <w:rFonts w:ascii="Arial" w:hAnsi="Arial" w:cs="Arial"/>
                <w:b/>
                <w:sz w:val="24"/>
                <w:szCs w:val="24"/>
              </w:rPr>
            </w:pPr>
          </w:p>
          <w:p w14:paraId="68BB4C2B" w14:textId="3720A2E4" w:rsidR="005C0C77" w:rsidRDefault="005C0C77" w:rsidP="005C0C77">
            <w:pPr>
              <w:pStyle w:val="ListParagraph"/>
              <w:numPr>
                <w:ilvl w:val="0"/>
                <w:numId w:val="35"/>
              </w:numPr>
              <w:jc w:val="left"/>
              <w:rPr>
                <w:rFonts w:ascii="Arial" w:hAnsi="Arial" w:cs="Arial"/>
                <w:b/>
                <w:sz w:val="24"/>
                <w:szCs w:val="24"/>
              </w:rPr>
            </w:pPr>
            <w:r w:rsidRPr="005C0C77">
              <w:rPr>
                <w:rFonts w:ascii="Arial" w:hAnsi="Arial" w:cs="Arial"/>
                <w:b/>
                <w:sz w:val="24"/>
                <w:szCs w:val="24"/>
              </w:rPr>
              <w:t>Is there anything else you would like us to know?</w:t>
            </w:r>
          </w:p>
          <w:p w14:paraId="79401991" w14:textId="77777777" w:rsidR="005C0C77" w:rsidRDefault="005C0C77" w:rsidP="005C0C77">
            <w:pPr>
              <w:jc w:val="left"/>
              <w:rPr>
                <w:rFonts w:ascii="Arial" w:hAnsi="Arial" w:cs="Arial"/>
                <w:b/>
                <w:sz w:val="24"/>
                <w:szCs w:val="24"/>
              </w:rPr>
            </w:pPr>
          </w:p>
          <w:p w14:paraId="5AFF25AE" w14:textId="77777777" w:rsidR="005C0C77" w:rsidRDefault="005C0C77" w:rsidP="005C0C77">
            <w:pPr>
              <w:jc w:val="left"/>
              <w:rPr>
                <w:rFonts w:ascii="Arial" w:hAnsi="Arial" w:cs="Arial"/>
                <w:b/>
                <w:sz w:val="24"/>
                <w:szCs w:val="24"/>
              </w:rPr>
            </w:pPr>
          </w:p>
          <w:p w14:paraId="0955664C" w14:textId="77777777" w:rsidR="005C0C77" w:rsidRDefault="005C0C77" w:rsidP="005C0C77">
            <w:pPr>
              <w:jc w:val="left"/>
              <w:rPr>
                <w:rFonts w:ascii="Arial" w:hAnsi="Arial" w:cs="Arial"/>
                <w:b/>
                <w:sz w:val="24"/>
                <w:szCs w:val="24"/>
              </w:rPr>
            </w:pPr>
          </w:p>
          <w:p w14:paraId="2C421C2C" w14:textId="77777777" w:rsidR="005C0C77" w:rsidRDefault="005C0C77" w:rsidP="005C0C77">
            <w:pPr>
              <w:jc w:val="left"/>
              <w:rPr>
                <w:rFonts w:ascii="Arial" w:hAnsi="Arial" w:cs="Arial"/>
                <w:b/>
                <w:sz w:val="24"/>
                <w:szCs w:val="24"/>
              </w:rPr>
            </w:pPr>
          </w:p>
          <w:p w14:paraId="7F3F7E0D" w14:textId="77777777" w:rsidR="005C0C77" w:rsidRDefault="005C0C77" w:rsidP="005C0C77">
            <w:pPr>
              <w:jc w:val="left"/>
              <w:rPr>
                <w:rFonts w:ascii="Arial" w:hAnsi="Arial" w:cs="Arial"/>
                <w:b/>
                <w:sz w:val="24"/>
                <w:szCs w:val="24"/>
              </w:rPr>
            </w:pPr>
          </w:p>
          <w:p w14:paraId="41D3B029" w14:textId="77777777" w:rsidR="005C0C77" w:rsidRDefault="005C0C77" w:rsidP="005C0C77">
            <w:pPr>
              <w:jc w:val="left"/>
              <w:rPr>
                <w:rFonts w:ascii="Arial" w:hAnsi="Arial" w:cs="Arial"/>
                <w:b/>
                <w:sz w:val="24"/>
                <w:szCs w:val="24"/>
              </w:rPr>
            </w:pPr>
          </w:p>
          <w:p w14:paraId="7119DD0C" w14:textId="77777777" w:rsidR="005C0C77" w:rsidRDefault="005C0C77" w:rsidP="005C0C77">
            <w:pPr>
              <w:jc w:val="left"/>
              <w:rPr>
                <w:rFonts w:ascii="Arial" w:hAnsi="Arial" w:cs="Arial"/>
                <w:b/>
                <w:sz w:val="24"/>
                <w:szCs w:val="24"/>
              </w:rPr>
            </w:pPr>
          </w:p>
          <w:p w14:paraId="0842127E" w14:textId="77777777" w:rsidR="005C0C77" w:rsidRDefault="005C0C77" w:rsidP="005C0C77">
            <w:pPr>
              <w:jc w:val="left"/>
              <w:rPr>
                <w:rFonts w:ascii="Arial" w:hAnsi="Arial" w:cs="Arial"/>
                <w:b/>
                <w:sz w:val="24"/>
                <w:szCs w:val="24"/>
              </w:rPr>
            </w:pPr>
          </w:p>
          <w:p w14:paraId="69CC2C6F" w14:textId="77777777" w:rsidR="005C0C77" w:rsidRDefault="005C0C77" w:rsidP="005C0C77">
            <w:pPr>
              <w:jc w:val="left"/>
              <w:rPr>
                <w:rFonts w:ascii="Arial" w:hAnsi="Arial" w:cs="Arial"/>
                <w:b/>
                <w:sz w:val="24"/>
                <w:szCs w:val="24"/>
              </w:rPr>
            </w:pPr>
          </w:p>
          <w:p w14:paraId="58D19529" w14:textId="77777777" w:rsidR="005C0C77" w:rsidRDefault="005C0C77" w:rsidP="005C0C77">
            <w:pPr>
              <w:jc w:val="left"/>
              <w:rPr>
                <w:rFonts w:ascii="Arial" w:hAnsi="Arial" w:cs="Arial"/>
                <w:b/>
                <w:sz w:val="24"/>
                <w:szCs w:val="24"/>
              </w:rPr>
            </w:pPr>
          </w:p>
          <w:p w14:paraId="7B5422E1" w14:textId="77777777" w:rsidR="005C0C77" w:rsidRPr="005C0C77" w:rsidRDefault="005C0C77" w:rsidP="005C0C77">
            <w:pPr>
              <w:jc w:val="left"/>
              <w:rPr>
                <w:rFonts w:ascii="Arial" w:hAnsi="Arial" w:cs="Arial"/>
                <w:b/>
                <w:sz w:val="24"/>
                <w:szCs w:val="24"/>
              </w:rPr>
            </w:pPr>
          </w:p>
          <w:p w14:paraId="7465EE5A" w14:textId="77777777" w:rsidR="005C0C77" w:rsidRPr="003D0176" w:rsidRDefault="005C0C77" w:rsidP="00F16EBE">
            <w:pPr>
              <w:spacing w:line="240" w:lineRule="auto"/>
              <w:jc w:val="left"/>
              <w:rPr>
                <w:rFonts w:ascii="Arial" w:hAnsi="Arial" w:cs="Arial"/>
                <w:sz w:val="24"/>
                <w:szCs w:val="24"/>
              </w:rPr>
            </w:pPr>
          </w:p>
        </w:tc>
      </w:tr>
    </w:tbl>
    <w:p w14:paraId="586A8C70" w14:textId="77777777" w:rsidR="00B60E49" w:rsidRPr="003D0176" w:rsidRDefault="00B60E49" w:rsidP="002A2812">
      <w:pPr>
        <w:spacing w:line="240" w:lineRule="auto"/>
        <w:jc w:val="left"/>
        <w:rPr>
          <w:rFonts w:ascii="Arial" w:hAnsi="Arial" w:cs="Arial"/>
          <w:sz w:val="24"/>
          <w:szCs w:val="24"/>
        </w:rPr>
      </w:pPr>
    </w:p>
    <w:tbl>
      <w:tblPr>
        <w:tblStyle w:val="TableGrid"/>
        <w:tblpPr w:leftFromText="180" w:rightFromText="180" w:vertAnchor="text" w:horzAnchor="margin" w:tblpY="-41"/>
        <w:tblW w:w="0" w:type="auto"/>
        <w:tblLook w:val="04A0" w:firstRow="1" w:lastRow="0" w:firstColumn="1" w:lastColumn="0" w:noHBand="0" w:noVBand="1"/>
      </w:tblPr>
      <w:tblGrid>
        <w:gridCol w:w="9010"/>
      </w:tblGrid>
      <w:tr w:rsidR="00630511" w:rsidRPr="003D0176" w14:paraId="6F48BF50" w14:textId="77777777" w:rsidTr="00E62104">
        <w:trPr>
          <w:trHeight w:val="5382"/>
        </w:trPr>
        <w:tc>
          <w:tcPr>
            <w:tcW w:w="9010" w:type="dxa"/>
          </w:tcPr>
          <w:p w14:paraId="535C574E" w14:textId="22208AE8" w:rsidR="00630511" w:rsidRPr="003D0176" w:rsidRDefault="00630511" w:rsidP="002A2812">
            <w:pPr>
              <w:spacing w:line="240" w:lineRule="auto"/>
              <w:jc w:val="left"/>
              <w:rPr>
                <w:rFonts w:ascii="Arial" w:hAnsi="Arial" w:cs="Arial"/>
                <w:sz w:val="24"/>
                <w:szCs w:val="24"/>
              </w:rPr>
            </w:pPr>
            <w:r w:rsidRPr="003D0176">
              <w:rPr>
                <w:rFonts w:ascii="Arial" w:hAnsi="Arial" w:cs="Arial"/>
                <w:sz w:val="24"/>
                <w:szCs w:val="24"/>
              </w:rPr>
              <w:lastRenderedPageBreak/>
              <w:t xml:space="preserve">Space to continue </w:t>
            </w:r>
            <w:proofErr w:type="gramStart"/>
            <w:r w:rsidRPr="003D0176">
              <w:rPr>
                <w:rFonts w:ascii="Arial" w:hAnsi="Arial" w:cs="Arial"/>
                <w:sz w:val="24"/>
                <w:szCs w:val="24"/>
              </w:rPr>
              <w:t>answers</w:t>
            </w:r>
            <w:proofErr w:type="gramEnd"/>
          </w:p>
          <w:p w14:paraId="557DB182" w14:textId="520FB027" w:rsidR="00243DE9" w:rsidRPr="003D0176" w:rsidRDefault="00243DE9" w:rsidP="002A2812">
            <w:pPr>
              <w:spacing w:line="240" w:lineRule="auto"/>
              <w:jc w:val="left"/>
              <w:rPr>
                <w:rFonts w:ascii="Arial" w:hAnsi="Arial" w:cs="Arial"/>
                <w:sz w:val="24"/>
                <w:szCs w:val="24"/>
              </w:rPr>
            </w:pPr>
          </w:p>
          <w:p w14:paraId="3EE59F89" w14:textId="0A261CAB" w:rsidR="00243DE9" w:rsidRPr="003D0176" w:rsidRDefault="00243DE9" w:rsidP="002A2812">
            <w:pPr>
              <w:spacing w:line="240" w:lineRule="auto"/>
              <w:jc w:val="left"/>
              <w:rPr>
                <w:rFonts w:ascii="Arial" w:hAnsi="Arial" w:cs="Arial"/>
                <w:sz w:val="24"/>
                <w:szCs w:val="24"/>
              </w:rPr>
            </w:pPr>
          </w:p>
          <w:p w14:paraId="7326940D" w14:textId="2A0A9EF3" w:rsidR="00243DE9" w:rsidRPr="003D0176" w:rsidRDefault="00243DE9" w:rsidP="002A2812">
            <w:pPr>
              <w:spacing w:line="240" w:lineRule="auto"/>
              <w:jc w:val="left"/>
              <w:rPr>
                <w:rFonts w:ascii="Arial" w:hAnsi="Arial" w:cs="Arial"/>
                <w:sz w:val="24"/>
                <w:szCs w:val="24"/>
              </w:rPr>
            </w:pPr>
          </w:p>
          <w:p w14:paraId="74809D3A" w14:textId="051CA8D1" w:rsidR="00243DE9" w:rsidRPr="003D0176" w:rsidRDefault="00243DE9" w:rsidP="002A2812">
            <w:pPr>
              <w:spacing w:line="240" w:lineRule="auto"/>
              <w:jc w:val="left"/>
              <w:rPr>
                <w:rFonts w:ascii="Arial" w:hAnsi="Arial" w:cs="Arial"/>
                <w:sz w:val="24"/>
                <w:szCs w:val="24"/>
              </w:rPr>
            </w:pPr>
          </w:p>
          <w:p w14:paraId="37851F63" w14:textId="0911DB0E" w:rsidR="00243DE9" w:rsidRPr="003D0176" w:rsidRDefault="00243DE9" w:rsidP="002A2812">
            <w:pPr>
              <w:spacing w:line="240" w:lineRule="auto"/>
              <w:jc w:val="left"/>
              <w:rPr>
                <w:rFonts w:ascii="Arial" w:hAnsi="Arial" w:cs="Arial"/>
                <w:sz w:val="24"/>
                <w:szCs w:val="24"/>
              </w:rPr>
            </w:pPr>
          </w:p>
          <w:p w14:paraId="0D0D6382" w14:textId="55AF2746" w:rsidR="00243DE9" w:rsidRPr="003D0176" w:rsidRDefault="00243DE9" w:rsidP="002A2812">
            <w:pPr>
              <w:spacing w:line="240" w:lineRule="auto"/>
              <w:jc w:val="left"/>
              <w:rPr>
                <w:rFonts w:ascii="Arial" w:hAnsi="Arial" w:cs="Arial"/>
                <w:sz w:val="24"/>
                <w:szCs w:val="24"/>
              </w:rPr>
            </w:pPr>
          </w:p>
          <w:p w14:paraId="3B829959" w14:textId="1C41BAE9" w:rsidR="00243DE9" w:rsidRPr="003D0176" w:rsidRDefault="00243DE9" w:rsidP="002A2812">
            <w:pPr>
              <w:spacing w:line="240" w:lineRule="auto"/>
              <w:jc w:val="left"/>
              <w:rPr>
                <w:rFonts w:ascii="Arial" w:hAnsi="Arial" w:cs="Arial"/>
                <w:sz w:val="24"/>
                <w:szCs w:val="24"/>
              </w:rPr>
            </w:pPr>
          </w:p>
          <w:p w14:paraId="20AC2C60" w14:textId="77777777" w:rsidR="00243DE9" w:rsidRPr="003D0176" w:rsidRDefault="00243DE9" w:rsidP="002A2812">
            <w:pPr>
              <w:spacing w:line="240" w:lineRule="auto"/>
              <w:jc w:val="left"/>
              <w:rPr>
                <w:rFonts w:ascii="Arial" w:hAnsi="Arial" w:cs="Arial"/>
                <w:sz w:val="24"/>
                <w:szCs w:val="24"/>
              </w:rPr>
            </w:pPr>
          </w:p>
          <w:p w14:paraId="6CE4B796" w14:textId="77777777" w:rsidR="00243DE9" w:rsidRPr="003D0176" w:rsidRDefault="00243DE9" w:rsidP="002A2812">
            <w:pPr>
              <w:spacing w:line="240" w:lineRule="auto"/>
              <w:jc w:val="left"/>
              <w:rPr>
                <w:rFonts w:ascii="Arial" w:hAnsi="Arial" w:cs="Arial"/>
                <w:sz w:val="24"/>
                <w:szCs w:val="24"/>
              </w:rPr>
            </w:pPr>
          </w:p>
          <w:p w14:paraId="1D63E344" w14:textId="77777777" w:rsidR="00B762DA" w:rsidRPr="003D0176" w:rsidRDefault="00B762DA" w:rsidP="002A2812">
            <w:pPr>
              <w:spacing w:line="240" w:lineRule="auto"/>
              <w:jc w:val="left"/>
              <w:rPr>
                <w:rFonts w:ascii="Arial" w:hAnsi="Arial" w:cs="Arial"/>
                <w:sz w:val="24"/>
                <w:szCs w:val="24"/>
              </w:rPr>
            </w:pPr>
          </w:p>
          <w:p w14:paraId="1C127628" w14:textId="77777777" w:rsidR="00B762DA" w:rsidRPr="003D0176" w:rsidRDefault="00B762DA" w:rsidP="002A2812">
            <w:pPr>
              <w:spacing w:line="240" w:lineRule="auto"/>
              <w:jc w:val="left"/>
              <w:rPr>
                <w:rFonts w:ascii="Arial" w:hAnsi="Arial" w:cs="Arial"/>
                <w:sz w:val="24"/>
                <w:szCs w:val="24"/>
              </w:rPr>
            </w:pPr>
          </w:p>
          <w:p w14:paraId="0B4B96D4" w14:textId="77777777" w:rsidR="00B762DA" w:rsidRPr="003D0176" w:rsidRDefault="00B762DA" w:rsidP="002A2812">
            <w:pPr>
              <w:spacing w:line="240" w:lineRule="auto"/>
              <w:jc w:val="left"/>
              <w:rPr>
                <w:rFonts w:ascii="Arial" w:hAnsi="Arial" w:cs="Arial"/>
                <w:sz w:val="24"/>
                <w:szCs w:val="24"/>
              </w:rPr>
            </w:pPr>
          </w:p>
          <w:p w14:paraId="6DE602A1" w14:textId="77777777" w:rsidR="00B762DA" w:rsidRPr="003D0176" w:rsidRDefault="00B762DA" w:rsidP="002A2812">
            <w:pPr>
              <w:spacing w:line="240" w:lineRule="auto"/>
              <w:jc w:val="left"/>
              <w:rPr>
                <w:rFonts w:ascii="Arial" w:hAnsi="Arial" w:cs="Arial"/>
                <w:sz w:val="24"/>
                <w:szCs w:val="24"/>
              </w:rPr>
            </w:pPr>
          </w:p>
          <w:p w14:paraId="2BFFBC7F" w14:textId="77777777" w:rsidR="00B762DA" w:rsidRPr="003D0176" w:rsidRDefault="00B762DA" w:rsidP="002A2812">
            <w:pPr>
              <w:spacing w:line="240" w:lineRule="auto"/>
              <w:jc w:val="left"/>
              <w:rPr>
                <w:rFonts w:ascii="Arial" w:hAnsi="Arial" w:cs="Arial"/>
                <w:sz w:val="24"/>
                <w:szCs w:val="24"/>
              </w:rPr>
            </w:pPr>
          </w:p>
          <w:p w14:paraId="0CEF1E18" w14:textId="77777777" w:rsidR="00B762DA" w:rsidRPr="003D0176" w:rsidRDefault="00B762DA" w:rsidP="002A2812">
            <w:pPr>
              <w:spacing w:line="240" w:lineRule="auto"/>
              <w:jc w:val="left"/>
              <w:rPr>
                <w:rFonts w:ascii="Arial" w:hAnsi="Arial" w:cs="Arial"/>
                <w:sz w:val="24"/>
                <w:szCs w:val="24"/>
              </w:rPr>
            </w:pPr>
          </w:p>
          <w:p w14:paraId="4C623CE9" w14:textId="77777777" w:rsidR="00B762DA" w:rsidRPr="003D0176" w:rsidRDefault="00B762DA" w:rsidP="002A2812">
            <w:pPr>
              <w:spacing w:line="240" w:lineRule="auto"/>
              <w:jc w:val="left"/>
              <w:rPr>
                <w:rFonts w:ascii="Arial" w:hAnsi="Arial" w:cs="Arial"/>
                <w:sz w:val="24"/>
                <w:szCs w:val="24"/>
              </w:rPr>
            </w:pPr>
          </w:p>
          <w:p w14:paraId="6FC78757" w14:textId="77777777" w:rsidR="00B762DA" w:rsidRPr="003D0176" w:rsidRDefault="00B762DA" w:rsidP="002A2812">
            <w:pPr>
              <w:spacing w:line="240" w:lineRule="auto"/>
              <w:jc w:val="left"/>
              <w:rPr>
                <w:rFonts w:ascii="Arial" w:hAnsi="Arial" w:cs="Arial"/>
                <w:sz w:val="24"/>
                <w:szCs w:val="24"/>
              </w:rPr>
            </w:pPr>
          </w:p>
          <w:p w14:paraId="54A0067F" w14:textId="77777777" w:rsidR="00B762DA" w:rsidRPr="003D0176" w:rsidRDefault="00B762DA" w:rsidP="002A2812">
            <w:pPr>
              <w:spacing w:line="240" w:lineRule="auto"/>
              <w:jc w:val="left"/>
              <w:rPr>
                <w:rFonts w:ascii="Arial" w:hAnsi="Arial" w:cs="Arial"/>
                <w:sz w:val="24"/>
                <w:szCs w:val="24"/>
              </w:rPr>
            </w:pPr>
          </w:p>
          <w:p w14:paraId="1A261393" w14:textId="77777777" w:rsidR="00B762DA" w:rsidRPr="003D0176" w:rsidRDefault="00B762DA" w:rsidP="002A2812">
            <w:pPr>
              <w:spacing w:line="240" w:lineRule="auto"/>
              <w:jc w:val="left"/>
              <w:rPr>
                <w:rFonts w:ascii="Arial" w:hAnsi="Arial" w:cs="Arial"/>
                <w:sz w:val="24"/>
                <w:szCs w:val="24"/>
              </w:rPr>
            </w:pPr>
          </w:p>
          <w:p w14:paraId="41C9B549" w14:textId="77777777" w:rsidR="00B762DA" w:rsidRPr="003D0176" w:rsidRDefault="00B762DA" w:rsidP="002A2812">
            <w:pPr>
              <w:spacing w:line="240" w:lineRule="auto"/>
              <w:jc w:val="left"/>
              <w:rPr>
                <w:rFonts w:ascii="Arial" w:hAnsi="Arial" w:cs="Arial"/>
                <w:sz w:val="24"/>
                <w:szCs w:val="24"/>
              </w:rPr>
            </w:pPr>
          </w:p>
          <w:p w14:paraId="723C84E9" w14:textId="77777777" w:rsidR="00B762DA" w:rsidRPr="003D0176" w:rsidRDefault="00B762DA" w:rsidP="002A2812">
            <w:pPr>
              <w:spacing w:line="240" w:lineRule="auto"/>
              <w:jc w:val="left"/>
              <w:rPr>
                <w:rFonts w:ascii="Arial" w:hAnsi="Arial" w:cs="Arial"/>
                <w:sz w:val="24"/>
                <w:szCs w:val="24"/>
              </w:rPr>
            </w:pPr>
          </w:p>
          <w:p w14:paraId="16C3E538" w14:textId="77777777" w:rsidR="00B762DA" w:rsidRPr="003D0176" w:rsidRDefault="00B762DA" w:rsidP="002A2812">
            <w:pPr>
              <w:spacing w:line="240" w:lineRule="auto"/>
              <w:jc w:val="left"/>
              <w:rPr>
                <w:rFonts w:ascii="Arial" w:hAnsi="Arial" w:cs="Arial"/>
                <w:sz w:val="24"/>
                <w:szCs w:val="24"/>
              </w:rPr>
            </w:pPr>
          </w:p>
          <w:p w14:paraId="743D5182" w14:textId="77777777" w:rsidR="00B762DA" w:rsidRPr="003D0176" w:rsidRDefault="00B762DA" w:rsidP="002A2812">
            <w:pPr>
              <w:spacing w:line="240" w:lineRule="auto"/>
              <w:jc w:val="left"/>
              <w:rPr>
                <w:rFonts w:ascii="Arial" w:hAnsi="Arial" w:cs="Arial"/>
                <w:sz w:val="24"/>
                <w:szCs w:val="24"/>
              </w:rPr>
            </w:pPr>
          </w:p>
          <w:p w14:paraId="6F6CE2F5" w14:textId="77777777" w:rsidR="00B762DA" w:rsidRPr="003D0176" w:rsidRDefault="00B762DA" w:rsidP="002A2812">
            <w:pPr>
              <w:spacing w:line="240" w:lineRule="auto"/>
              <w:jc w:val="left"/>
              <w:rPr>
                <w:rFonts w:ascii="Arial" w:hAnsi="Arial" w:cs="Arial"/>
                <w:sz w:val="24"/>
                <w:szCs w:val="24"/>
              </w:rPr>
            </w:pPr>
          </w:p>
          <w:p w14:paraId="3F4BBF39" w14:textId="77777777" w:rsidR="00B762DA" w:rsidRPr="003D0176" w:rsidRDefault="00B762DA" w:rsidP="002A2812">
            <w:pPr>
              <w:spacing w:line="240" w:lineRule="auto"/>
              <w:jc w:val="left"/>
              <w:rPr>
                <w:rFonts w:ascii="Arial" w:hAnsi="Arial" w:cs="Arial"/>
                <w:sz w:val="24"/>
                <w:szCs w:val="24"/>
              </w:rPr>
            </w:pPr>
          </w:p>
          <w:p w14:paraId="57F3CF0A" w14:textId="77777777" w:rsidR="00B762DA" w:rsidRPr="003D0176" w:rsidRDefault="00B762DA" w:rsidP="002A2812">
            <w:pPr>
              <w:spacing w:line="240" w:lineRule="auto"/>
              <w:jc w:val="left"/>
              <w:rPr>
                <w:rFonts w:ascii="Arial" w:hAnsi="Arial" w:cs="Arial"/>
                <w:sz w:val="24"/>
                <w:szCs w:val="24"/>
              </w:rPr>
            </w:pPr>
          </w:p>
          <w:p w14:paraId="3F5A8A99" w14:textId="77777777" w:rsidR="00B762DA" w:rsidRPr="003D0176" w:rsidRDefault="00B762DA" w:rsidP="002A2812">
            <w:pPr>
              <w:spacing w:line="240" w:lineRule="auto"/>
              <w:jc w:val="left"/>
              <w:rPr>
                <w:rFonts w:ascii="Arial" w:hAnsi="Arial" w:cs="Arial"/>
                <w:sz w:val="24"/>
                <w:szCs w:val="24"/>
              </w:rPr>
            </w:pPr>
          </w:p>
          <w:p w14:paraId="0F83F2DE" w14:textId="77777777" w:rsidR="00B762DA" w:rsidRPr="003D0176" w:rsidRDefault="00B762DA" w:rsidP="002A2812">
            <w:pPr>
              <w:spacing w:line="240" w:lineRule="auto"/>
              <w:jc w:val="left"/>
              <w:rPr>
                <w:rFonts w:ascii="Arial" w:hAnsi="Arial" w:cs="Arial"/>
                <w:sz w:val="24"/>
                <w:szCs w:val="24"/>
              </w:rPr>
            </w:pPr>
          </w:p>
          <w:p w14:paraId="5408D59C" w14:textId="77777777" w:rsidR="00B762DA" w:rsidRPr="003D0176" w:rsidRDefault="00B762DA" w:rsidP="002A2812">
            <w:pPr>
              <w:spacing w:line="240" w:lineRule="auto"/>
              <w:jc w:val="left"/>
              <w:rPr>
                <w:rFonts w:ascii="Arial" w:hAnsi="Arial" w:cs="Arial"/>
                <w:sz w:val="24"/>
                <w:szCs w:val="24"/>
              </w:rPr>
            </w:pPr>
          </w:p>
          <w:p w14:paraId="71F7ACE4" w14:textId="77777777" w:rsidR="00B762DA" w:rsidRPr="003D0176" w:rsidRDefault="00B762DA" w:rsidP="002A2812">
            <w:pPr>
              <w:spacing w:line="240" w:lineRule="auto"/>
              <w:jc w:val="left"/>
              <w:rPr>
                <w:rFonts w:ascii="Arial" w:hAnsi="Arial" w:cs="Arial"/>
                <w:sz w:val="24"/>
                <w:szCs w:val="24"/>
              </w:rPr>
            </w:pPr>
          </w:p>
          <w:p w14:paraId="6EEF597B" w14:textId="58DAB1E9" w:rsidR="00B762DA" w:rsidRPr="003D0176" w:rsidRDefault="00B762DA" w:rsidP="002A2812">
            <w:pPr>
              <w:spacing w:line="240" w:lineRule="auto"/>
              <w:jc w:val="left"/>
              <w:rPr>
                <w:rFonts w:ascii="Arial" w:hAnsi="Arial" w:cs="Arial"/>
                <w:sz w:val="24"/>
                <w:szCs w:val="24"/>
              </w:rPr>
            </w:pPr>
          </w:p>
        </w:tc>
      </w:tr>
    </w:tbl>
    <w:p w14:paraId="0C9B55BD" w14:textId="77777777" w:rsidR="002A2812" w:rsidRDefault="002A2812" w:rsidP="002A2812">
      <w:pPr>
        <w:spacing w:line="240" w:lineRule="auto"/>
        <w:jc w:val="center"/>
        <w:rPr>
          <w:rFonts w:ascii="Arial" w:hAnsi="Arial" w:cs="Arial"/>
          <w:sz w:val="24"/>
          <w:szCs w:val="24"/>
        </w:rPr>
      </w:pPr>
    </w:p>
    <w:p w14:paraId="27491779" w14:textId="3E34DA8C" w:rsidR="0070677D" w:rsidRPr="003D0176" w:rsidRDefault="002A2812" w:rsidP="002A2812">
      <w:pPr>
        <w:spacing w:line="240" w:lineRule="auto"/>
        <w:jc w:val="center"/>
        <w:rPr>
          <w:rFonts w:ascii="Arial" w:hAnsi="Arial" w:cs="Arial"/>
          <w:sz w:val="24"/>
          <w:szCs w:val="24"/>
        </w:rPr>
      </w:pPr>
      <w:r>
        <w:rPr>
          <w:rFonts w:ascii="Arial" w:hAnsi="Arial" w:cs="Arial"/>
          <w:sz w:val="24"/>
          <w:szCs w:val="24"/>
        </w:rPr>
        <w:t>End of application form</w:t>
      </w:r>
    </w:p>
    <w:p w14:paraId="50675D24" w14:textId="203BDDCC" w:rsidR="00450B32" w:rsidRPr="00685BA9" w:rsidRDefault="00450B32" w:rsidP="005C0C77">
      <w:pPr>
        <w:jc w:val="left"/>
        <w:rPr>
          <w:rFonts w:ascii="Arial Rounded MT Bold" w:hAnsi="Arial Rounded MT Bold" w:cs="Arial"/>
          <w:color w:val="4472C4" w:themeColor="accent5"/>
          <w:sz w:val="52"/>
          <w:szCs w:val="52"/>
        </w:rPr>
      </w:pPr>
      <w:r w:rsidRPr="00685BA9">
        <w:rPr>
          <w:rFonts w:ascii="Arial Rounded MT Bold" w:hAnsi="Arial Rounded MT Bold" w:cs="Arial"/>
          <w:color w:val="4472C4" w:themeColor="accent5"/>
          <w:sz w:val="52"/>
          <w:szCs w:val="52"/>
        </w:rPr>
        <w:lastRenderedPageBreak/>
        <w:t>Thank you</w:t>
      </w:r>
      <w:r w:rsidR="005C0C77">
        <w:rPr>
          <w:rFonts w:ascii="Arial Rounded MT Bold" w:hAnsi="Arial Rounded MT Bold" w:cs="Arial"/>
          <w:color w:val="4472C4" w:themeColor="accent5"/>
          <w:sz w:val="52"/>
          <w:szCs w:val="52"/>
        </w:rPr>
        <w:t xml:space="preserve"> </w:t>
      </w:r>
      <w:r w:rsidRPr="00685BA9">
        <w:rPr>
          <w:rFonts w:ascii="Arial Rounded MT Bold" w:hAnsi="Arial Rounded MT Bold" w:cs="Arial"/>
          <w:color w:val="4472C4" w:themeColor="accent5"/>
          <w:sz w:val="52"/>
          <w:szCs w:val="52"/>
        </w:rPr>
        <w:t>for taking the time to apply for the LGBTQ+ Community Steering Group!</w:t>
      </w:r>
    </w:p>
    <w:p w14:paraId="3FB491D7" w14:textId="6900457A" w:rsidR="00EB7802" w:rsidRPr="003D0176" w:rsidRDefault="00EB7802" w:rsidP="002A2812">
      <w:pPr>
        <w:jc w:val="left"/>
        <w:rPr>
          <w:rFonts w:ascii="Arial" w:hAnsi="Arial" w:cs="Arial"/>
          <w:sz w:val="24"/>
          <w:szCs w:val="24"/>
        </w:rPr>
      </w:pPr>
    </w:p>
    <w:p w14:paraId="1A452099" w14:textId="51E35807" w:rsidR="00EB7802" w:rsidRDefault="00EB7802" w:rsidP="002A2812">
      <w:pPr>
        <w:jc w:val="left"/>
        <w:rPr>
          <w:rFonts w:ascii="Arial" w:hAnsi="Arial" w:cs="Arial"/>
          <w:sz w:val="24"/>
          <w:szCs w:val="24"/>
        </w:rPr>
      </w:pPr>
      <w:r w:rsidRPr="003D0176">
        <w:rPr>
          <w:rFonts w:ascii="Arial" w:hAnsi="Arial" w:cs="Arial"/>
          <w:sz w:val="24"/>
          <w:szCs w:val="24"/>
        </w:rPr>
        <w:t xml:space="preserve">Please get in touch at the contact details below if you have any questions about the </w:t>
      </w:r>
      <w:proofErr w:type="gramStart"/>
      <w:r w:rsidRPr="003D0176">
        <w:rPr>
          <w:rFonts w:ascii="Arial" w:hAnsi="Arial" w:cs="Arial"/>
          <w:sz w:val="24"/>
          <w:szCs w:val="24"/>
        </w:rPr>
        <w:t>group, or</w:t>
      </w:r>
      <w:proofErr w:type="gramEnd"/>
      <w:r w:rsidRPr="003D0176">
        <w:rPr>
          <w:rFonts w:ascii="Arial" w:hAnsi="Arial" w:cs="Arial"/>
          <w:sz w:val="24"/>
          <w:szCs w:val="24"/>
        </w:rPr>
        <w:t xml:space="preserve"> making an application.</w:t>
      </w:r>
    </w:p>
    <w:p w14:paraId="7022BD0A" w14:textId="77777777" w:rsidR="002C410E" w:rsidRPr="003D0176" w:rsidRDefault="002C410E" w:rsidP="002A2812">
      <w:pPr>
        <w:jc w:val="left"/>
        <w:rPr>
          <w:rFonts w:ascii="Arial" w:hAnsi="Arial" w:cs="Arial"/>
          <w:sz w:val="24"/>
          <w:szCs w:val="24"/>
        </w:rPr>
      </w:pPr>
    </w:p>
    <w:p w14:paraId="5652A826" w14:textId="764B0C99" w:rsidR="00EB7802" w:rsidRPr="00685BA9" w:rsidRDefault="003039BB" w:rsidP="002A2812">
      <w:pPr>
        <w:jc w:val="left"/>
        <w:rPr>
          <w:rFonts w:ascii="Arial" w:hAnsi="Arial" w:cs="Arial"/>
          <w:i/>
          <w:sz w:val="24"/>
          <w:szCs w:val="24"/>
        </w:rPr>
      </w:pPr>
      <w:r>
        <w:rPr>
          <w:rFonts w:ascii="Arial" w:hAnsi="Arial" w:cs="Arial"/>
          <w:i/>
          <w:sz w:val="24"/>
          <w:szCs w:val="24"/>
        </w:rPr>
        <w:t>Raf Galdeano, Casework and Client Services Manager</w:t>
      </w:r>
    </w:p>
    <w:p w14:paraId="33FABD61" w14:textId="63BAB8C3" w:rsidR="0070677D" w:rsidRPr="00685BA9" w:rsidRDefault="003039BB" w:rsidP="002A2812">
      <w:pPr>
        <w:jc w:val="left"/>
        <w:rPr>
          <w:rFonts w:ascii="Arial" w:hAnsi="Arial" w:cs="Arial"/>
          <w:i/>
          <w:sz w:val="24"/>
          <w:szCs w:val="24"/>
        </w:rPr>
      </w:pPr>
      <w:r>
        <w:rPr>
          <w:rFonts w:ascii="Arial" w:hAnsi="Arial" w:cs="Arial"/>
          <w:i/>
          <w:sz w:val="24"/>
          <w:szCs w:val="24"/>
        </w:rPr>
        <w:t>Raf.galdeano@switchboard.org.uk</w:t>
      </w:r>
    </w:p>
    <w:p w14:paraId="55D0F9DB" w14:textId="14E77AB6" w:rsidR="00EB7802" w:rsidRPr="00685BA9" w:rsidRDefault="00EB7802" w:rsidP="002A2812">
      <w:pPr>
        <w:jc w:val="left"/>
        <w:rPr>
          <w:rFonts w:ascii="Arial" w:hAnsi="Arial" w:cs="Arial"/>
          <w:i/>
          <w:sz w:val="24"/>
          <w:szCs w:val="24"/>
        </w:rPr>
      </w:pPr>
      <w:r w:rsidRPr="00685BA9">
        <w:rPr>
          <w:rFonts w:ascii="Arial" w:hAnsi="Arial" w:cs="Arial"/>
          <w:i/>
          <w:sz w:val="24"/>
          <w:szCs w:val="24"/>
        </w:rPr>
        <w:t>01273 234009</w:t>
      </w:r>
    </w:p>
    <w:p w14:paraId="698CB3DB" w14:textId="480C7EC8" w:rsidR="00B762DA" w:rsidRPr="00685BA9" w:rsidRDefault="00EB7802" w:rsidP="002A2812">
      <w:pPr>
        <w:jc w:val="left"/>
        <w:rPr>
          <w:rFonts w:ascii="Arial" w:hAnsi="Arial" w:cs="Arial"/>
          <w:i/>
          <w:sz w:val="24"/>
          <w:szCs w:val="24"/>
        </w:rPr>
      </w:pPr>
      <w:r w:rsidRPr="00685BA9">
        <w:rPr>
          <w:rFonts w:ascii="Arial" w:hAnsi="Arial" w:cs="Arial"/>
          <w:i/>
          <w:sz w:val="24"/>
          <w:szCs w:val="24"/>
        </w:rPr>
        <w:t>Switchboard</w:t>
      </w:r>
      <w:r w:rsidRPr="00685BA9">
        <w:rPr>
          <w:rFonts w:ascii="Arial" w:hAnsi="Arial" w:cs="Arial"/>
          <w:i/>
          <w:sz w:val="24"/>
          <w:szCs w:val="24"/>
        </w:rPr>
        <w:br/>
        <w:t>Community Base</w:t>
      </w:r>
      <w:r w:rsidRPr="00685BA9">
        <w:rPr>
          <w:rFonts w:ascii="Arial" w:hAnsi="Arial" w:cs="Arial"/>
          <w:i/>
          <w:sz w:val="24"/>
          <w:szCs w:val="24"/>
        </w:rPr>
        <w:br/>
        <w:t>113 Queens Road</w:t>
      </w:r>
      <w:r w:rsidRPr="00685BA9">
        <w:rPr>
          <w:rFonts w:ascii="Arial" w:hAnsi="Arial" w:cs="Arial"/>
          <w:i/>
          <w:sz w:val="24"/>
          <w:szCs w:val="24"/>
        </w:rPr>
        <w:br/>
        <w:t>Brighton</w:t>
      </w:r>
      <w:r w:rsidRPr="00685BA9">
        <w:rPr>
          <w:rFonts w:ascii="Arial" w:hAnsi="Arial" w:cs="Arial"/>
          <w:i/>
          <w:sz w:val="24"/>
          <w:szCs w:val="24"/>
        </w:rPr>
        <w:br/>
        <w:t>BN1 3XG</w:t>
      </w:r>
    </w:p>
    <w:p w14:paraId="4B7B7AE0" w14:textId="77777777" w:rsidR="00B762DA" w:rsidRPr="003D0176" w:rsidRDefault="00B762DA" w:rsidP="002A2812">
      <w:pPr>
        <w:jc w:val="left"/>
        <w:rPr>
          <w:rFonts w:ascii="Arial" w:hAnsi="Arial" w:cs="Arial"/>
          <w:sz w:val="24"/>
          <w:szCs w:val="24"/>
        </w:rPr>
      </w:pPr>
    </w:p>
    <w:p w14:paraId="191D86D4" w14:textId="25845A31" w:rsidR="00EB7802" w:rsidRPr="003D0176" w:rsidRDefault="00EB7802" w:rsidP="002A2812">
      <w:pPr>
        <w:spacing w:line="240" w:lineRule="auto"/>
        <w:jc w:val="left"/>
        <w:rPr>
          <w:rFonts w:ascii="Arial" w:hAnsi="Arial" w:cs="Arial"/>
          <w:sz w:val="24"/>
          <w:szCs w:val="24"/>
        </w:rPr>
      </w:pPr>
    </w:p>
    <w:p w14:paraId="658A100D" w14:textId="6FFC077E" w:rsidR="00AE3D01" w:rsidRPr="003D0176" w:rsidRDefault="00AE3D01" w:rsidP="002A2812">
      <w:pPr>
        <w:spacing w:line="240" w:lineRule="auto"/>
        <w:jc w:val="left"/>
        <w:rPr>
          <w:rFonts w:ascii="Arial" w:hAnsi="Arial" w:cs="Arial"/>
          <w:sz w:val="24"/>
          <w:szCs w:val="24"/>
        </w:rPr>
      </w:pPr>
    </w:p>
    <w:tbl>
      <w:tblPr>
        <w:tblStyle w:val="TableGrid"/>
        <w:tblpPr w:leftFromText="180" w:rightFromText="180" w:vertAnchor="text" w:horzAnchor="margin" w:tblpY="4141"/>
        <w:tblW w:w="0" w:type="auto"/>
        <w:tblLook w:val="04A0" w:firstRow="1" w:lastRow="0" w:firstColumn="1" w:lastColumn="0" w:noHBand="0" w:noVBand="1"/>
      </w:tblPr>
      <w:tblGrid>
        <w:gridCol w:w="4248"/>
        <w:gridCol w:w="4762"/>
      </w:tblGrid>
      <w:tr w:rsidR="00685BA9" w:rsidRPr="003D0176" w14:paraId="372F941B" w14:textId="77777777" w:rsidTr="655E58D0">
        <w:tc>
          <w:tcPr>
            <w:tcW w:w="4248" w:type="dxa"/>
          </w:tcPr>
          <w:p w14:paraId="78D96F1C" w14:textId="664B0EDE" w:rsidR="00685BA9" w:rsidRPr="003D0176" w:rsidRDefault="00685BA9" w:rsidP="002A2812">
            <w:pPr>
              <w:spacing w:line="240" w:lineRule="auto"/>
              <w:jc w:val="left"/>
              <w:rPr>
                <w:rFonts w:ascii="Arial" w:hAnsi="Arial" w:cs="Arial"/>
                <w:sz w:val="24"/>
                <w:szCs w:val="24"/>
              </w:rPr>
            </w:pPr>
            <w:r w:rsidRPr="003D0176">
              <w:rPr>
                <w:rFonts w:ascii="Arial" w:hAnsi="Arial" w:cs="Arial"/>
                <w:i/>
                <w:sz w:val="24"/>
                <w:szCs w:val="24"/>
              </w:rPr>
              <w:t xml:space="preserve">This </w:t>
            </w:r>
            <w:r w:rsidR="00285ACC">
              <w:rPr>
                <w:rFonts w:ascii="Arial" w:hAnsi="Arial" w:cs="Arial"/>
                <w:i/>
                <w:sz w:val="24"/>
                <w:szCs w:val="24"/>
              </w:rPr>
              <w:t>document was last updated</w:t>
            </w:r>
            <w:r w:rsidRPr="003D0176">
              <w:rPr>
                <w:rFonts w:ascii="Arial" w:hAnsi="Arial" w:cs="Arial"/>
                <w:i/>
                <w:sz w:val="24"/>
                <w:szCs w:val="24"/>
              </w:rPr>
              <w:t>:</w:t>
            </w:r>
          </w:p>
        </w:tc>
        <w:tc>
          <w:tcPr>
            <w:tcW w:w="4762" w:type="dxa"/>
          </w:tcPr>
          <w:p w14:paraId="48887CFB" w14:textId="14F40A68" w:rsidR="00685BA9" w:rsidRPr="003D0176" w:rsidRDefault="003039BB" w:rsidP="655E58D0">
            <w:pPr>
              <w:spacing w:line="240" w:lineRule="auto"/>
              <w:jc w:val="left"/>
              <w:rPr>
                <w:rFonts w:ascii="Arial" w:hAnsi="Arial" w:cs="Arial"/>
                <w:sz w:val="24"/>
                <w:szCs w:val="24"/>
              </w:rPr>
            </w:pPr>
            <w:r>
              <w:rPr>
                <w:rFonts w:ascii="Arial" w:hAnsi="Arial" w:cs="Arial"/>
                <w:sz w:val="24"/>
                <w:szCs w:val="24"/>
              </w:rPr>
              <w:t>June 2023</w:t>
            </w:r>
          </w:p>
        </w:tc>
      </w:tr>
    </w:tbl>
    <w:p w14:paraId="3621BFCF" w14:textId="19A18C24" w:rsidR="0070677D" w:rsidRPr="003D0176" w:rsidRDefault="0070677D" w:rsidP="002A2812">
      <w:pPr>
        <w:spacing w:line="240" w:lineRule="auto"/>
        <w:jc w:val="left"/>
        <w:rPr>
          <w:rFonts w:ascii="Arial" w:hAnsi="Arial" w:cs="Arial"/>
          <w:sz w:val="24"/>
          <w:szCs w:val="24"/>
        </w:rPr>
      </w:pPr>
    </w:p>
    <w:sectPr w:rsidR="0070677D" w:rsidRPr="003D0176" w:rsidSect="00022725">
      <w:type w:val="continuous"/>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8BB2" w14:textId="77777777" w:rsidR="006A6C85" w:rsidRDefault="006A6C85" w:rsidP="005C7A35">
      <w:pPr>
        <w:spacing w:after="0" w:line="240" w:lineRule="auto"/>
      </w:pPr>
      <w:r>
        <w:separator/>
      </w:r>
    </w:p>
  </w:endnote>
  <w:endnote w:type="continuationSeparator" w:id="0">
    <w:p w14:paraId="38CC0C6A" w14:textId="77777777" w:rsidR="006A6C85" w:rsidRDefault="006A6C85" w:rsidP="005C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T Sans">
    <w:altName w:val="Corbel"/>
    <w:charset w:val="00"/>
    <w:family w:val="swiss"/>
    <w:pitch w:val="variable"/>
    <w:sig w:usb0="A00002EF" w:usb1="5000204B" w:usb2="00000000" w:usb3="00000000" w:csb0="00000097" w:csb1="00000000"/>
  </w:font>
  <w:font w:name="Arial Rounded MT Bold">
    <w:panose1 w:val="020F0704030504030204"/>
    <w:charset w:val="00"/>
    <w:family w:val="swiss"/>
    <w:pitch w:val="variable"/>
    <w:sig w:usb0="00000003" w:usb1="00000000" w:usb2="00000000" w:usb3="00000000" w:csb0="00000001" w:csb1="00000000"/>
  </w:font>
  <w:font w:name="Calibri (Body)">
    <w:altName w:val="Calibri"/>
    <w:charset w:val="00"/>
    <w:family w:val="roman"/>
    <w:pitch w:val="default"/>
  </w:font>
  <w:font w:name="Times New Roman (Headings CS)">
    <w:altName w:val="Times New Roman"/>
    <w:charset w:val="00"/>
    <w:family w:val="roman"/>
    <w:pitch w:val="variable"/>
    <w:sig w:usb0="E0002AFF" w:usb1="C0007841" w:usb2="00000009" w:usb3="00000000" w:csb0="000001FF" w:csb1="00000000"/>
  </w:font>
  <w:font w:name="Baskervill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_sans_rounded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71525"/>
      <w:docPartObj>
        <w:docPartGallery w:val="Page Numbers (Bottom of Page)"/>
        <w:docPartUnique/>
      </w:docPartObj>
    </w:sdtPr>
    <w:sdtEndPr>
      <w:rPr>
        <w:noProof/>
      </w:rPr>
    </w:sdtEndPr>
    <w:sdtContent>
      <w:p w14:paraId="6B768427" w14:textId="1523F143" w:rsidR="00685BA9" w:rsidRDefault="00685BA9">
        <w:pPr>
          <w:pStyle w:val="Footer"/>
          <w:jc w:val="center"/>
        </w:pPr>
        <w:r>
          <w:fldChar w:fldCharType="begin"/>
        </w:r>
        <w:r>
          <w:instrText xml:space="preserve"> PAGE   \* MERGEFORMAT </w:instrText>
        </w:r>
        <w:r>
          <w:fldChar w:fldCharType="separate"/>
        </w:r>
        <w:r w:rsidR="00835FD5">
          <w:rPr>
            <w:noProof/>
          </w:rPr>
          <w:t>15</w:t>
        </w:r>
        <w:r>
          <w:rPr>
            <w:noProof/>
          </w:rPr>
          <w:fldChar w:fldCharType="end"/>
        </w:r>
      </w:p>
    </w:sdtContent>
  </w:sdt>
  <w:p w14:paraId="548579B2" w14:textId="77777777" w:rsidR="00685BA9" w:rsidRDefault="00685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BA36" w14:textId="77777777" w:rsidR="006A6C85" w:rsidRDefault="006A6C85" w:rsidP="005C7A35">
      <w:pPr>
        <w:spacing w:after="0" w:line="240" w:lineRule="auto"/>
      </w:pPr>
      <w:r>
        <w:separator/>
      </w:r>
    </w:p>
  </w:footnote>
  <w:footnote w:type="continuationSeparator" w:id="0">
    <w:p w14:paraId="13D2401C" w14:textId="77777777" w:rsidR="006A6C85" w:rsidRDefault="006A6C85" w:rsidP="005C7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BD"/>
    <w:multiLevelType w:val="hybridMultilevel"/>
    <w:tmpl w:val="19BA5B2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A63A4"/>
    <w:multiLevelType w:val="hybridMultilevel"/>
    <w:tmpl w:val="4D622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7280"/>
    <w:multiLevelType w:val="hybridMultilevel"/>
    <w:tmpl w:val="8BBC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1761"/>
    <w:multiLevelType w:val="hybridMultilevel"/>
    <w:tmpl w:val="418A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15069"/>
    <w:multiLevelType w:val="hybridMultilevel"/>
    <w:tmpl w:val="4AEEE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E0F4E"/>
    <w:multiLevelType w:val="hybridMultilevel"/>
    <w:tmpl w:val="C7E6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37B5C"/>
    <w:multiLevelType w:val="hybridMultilevel"/>
    <w:tmpl w:val="90244EF4"/>
    <w:lvl w:ilvl="0" w:tplc="B57E31B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37884"/>
    <w:multiLevelType w:val="hybridMultilevel"/>
    <w:tmpl w:val="15ACDD46"/>
    <w:lvl w:ilvl="0" w:tplc="E8780B98">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3554"/>
    <w:multiLevelType w:val="hybridMultilevel"/>
    <w:tmpl w:val="C220E7A6"/>
    <w:lvl w:ilvl="0" w:tplc="FFFFFFFF">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D541C"/>
    <w:multiLevelType w:val="hybridMultilevel"/>
    <w:tmpl w:val="E1E47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75568"/>
    <w:multiLevelType w:val="hybridMultilevel"/>
    <w:tmpl w:val="8592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663AA"/>
    <w:multiLevelType w:val="hybridMultilevel"/>
    <w:tmpl w:val="F3FC935C"/>
    <w:lvl w:ilvl="0" w:tplc="834A518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B3C6C"/>
    <w:multiLevelType w:val="hybridMultilevel"/>
    <w:tmpl w:val="7DBC13DA"/>
    <w:lvl w:ilvl="0" w:tplc="41585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22137"/>
    <w:multiLevelType w:val="hybridMultilevel"/>
    <w:tmpl w:val="0A68A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B5930"/>
    <w:multiLevelType w:val="hybridMultilevel"/>
    <w:tmpl w:val="13E2132E"/>
    <w:lvl w:ilvl="0" w:tplc="ED4881DA">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6506"/>
    <w:multiLevelType w:val="multilevel"/>
    <w:tmpl w:val="BA8C3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4400A9"/>
    <w:multiLevelType w:val="hybridMultilevel"/>
    <w:tmpl w:val="71A0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97DB2"/>
    <w:multiLevelType w:val="hybridMultilevel"/>
    <w:tmpl w:val="E08853FE"/>
    <w:lvl w:ilvl="0" w:tplc="41585A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6344A"/>
    <w:multiLevelType w:val="hybridMultilevel"/>
    <w:tmpl w:val="77DA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65B3D"/>
    <w:multiLevelType w:val="hybridMultilevel"/>
    <w:tmpl w:val="8BBC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76A09"/>
    <w:multiLevelType w:val="hybridMultilevel"/>
    <w:tmpl w:val="50F6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A552D"/>
    <w:multiLevelType w:val="hybridMultilevel"/>
    <w:tmpl w:val="D14E4664"/>
    <w:lvl w:ilvl="0" w:tplc="E8780B98">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41539"/>
    <w:multiLevelType w:val="hybridMultilevel"/>
    <w:tmpl w:val="9154DFC2"/>
    <w:lvl w:ilvl="0" w:tplc="9760E6A8">
      <w:start w:val="1"/>
      <w:numFmt w:val="lowerRoman"/>
      <w:pStyle w:val="Heading4"/>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674C7"/>
    <w:multiLevelType w:val="hybridMultilevel"/>
    <w:tmpl w:val="F32ED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3D7A3F"/>
    <w:multiLevelType w:val="hybridMultilevel"/>
    <w:tmpl w:val="0E34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53703"/>
    <w:multiLevelType w:val="multilevel"/>
    <w:tmpl w:val="76A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16D01"/>
    <w:multiLevelType w:val="hybridMultilevel"/>
    <w:tmpl w:val="A97A2A34"/>
    <w:lvl w:ilvl="0" w:tplc="0809000F">
      <w:start w:val="1"/>
      <w:numFmt w:val="decimal"/>
      <w:lvlText w:val="%1."/>
      <w:lvlJc w:val="left"/>
      <w:pPr>
        <w:ind w:left="720" w:hanging="360"/>
      </w:pPr>
    </w:lvl>
    <w:lvl w:ilvl="1" w:tplc="A2E471D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43E0C"/>
    <w:multiLevelType w:val="hybridMultilevel"/>
    <w:tmpl w:val="2EBA0A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A2E7F78"/>
    <w:multiLevelType w:val="hybridMultilevel"/>
    <w:tmpl w:val="05D6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3B69A4"/>
    <w:multiLevelType w:val="hybridMultilevel"/>
    <w:tmpl w:val="FC0C0478"/>
    <w:lvl w:ilvl="0" w:tplc="E8780B98">
      <w:start w:val="26"/>
      <w:numFmt w:val="bullet"/>
      <w:lvlText w:val="-"/>
      <w:lvlJc w:val="left"/>
      <w:pPr>
        <w:ind w:left="720" w:hanging="360"/>
      </w:pPr>
      <w:rPr>
        <w:rFonts w:ascii="Century Schoolbook" w:eastAsiaTheme="minorHAnsi" w:hAnsi="Century Schoolbook"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055621">
    <w:abstractNumId w:val="14"/>
  </w:num>
  <w:num w:numId="2" w16cid:durableId="5715720">
    <w:abstractNumId w:val="7"/>
  </w:num>
  <w:num w:numId="3" w16cid:durableId="1847085775">
    <w:abstractNumId w:val="15"/>
  </w:num>
  <w:num w:numId="4" w16cid:durableId="720058675">
    <w:abstractNumId w:val="25"/>
  </w:num>
  <w:num w:numId="5" w16cid:durableId="853686353">
    <w:abstractNumId w:val="21"/>
  </w:num>
  <w:num w:numId="6" w16cid:durableId="1219631504">
    <w:abstractNumId w:val="10"/>
  </w:num>
  <w:num w:numId="7" w16cid:durableId="1408916929">
    <w:abstractNumId w:val="5"/>
  </w:num>
  <w:num w:numId="8" w16cid:durableId="1213693841">
    <w:abstractNumId w:val="23"/>
  </w:num>
  <w:num w:numId="9" w16cid:durableId="641617338">
    <w:abstractNumId w:val="16"/>
  </w:num>
  <w:num w:numId="10" w16cid:durableId="314574151">
    <w:abstractNumId w:val="29"/>
  </w:num>
  <w:num w:numId="11" w16cid:durableId="543295671">
    <w:abstractNumId w:val="20"/>
  </w:num>
  <w:num w:numId="12" w16cid:durableId="96298026">
    <w:abstractNumId w:val="12"/>
  </w:num>
  <w:num w:numId="13" w16cid:durableId="1477331338">
    <w:abstractNumId w:val="17"/>
  </w:num>
  <w:num w:numId="14" w16cid:durableId="101805533">
    <w:abstractNumId w:val="6"/>
  </w:num>
  <w:num w:numId="15" w16cid:durableId="281694691">
    <w:abstractNumId w:val="22"/>
  </w:num>
  <w:num w:numId="16" w16cid:durableId="1971473427">
    <w:abstractNumId w:val="8"/>
  </w:num>
  <w:num w:numId="17" w16cid:durableId="1440026945">
    <w:abstractNumId w:val="1"/>
  </w:num>
  <w:num w:numId="18" w16cid:durableId="1099256167">
    <w:abstractNumId w:val="19"/>
  </w:num>
  <w:num w:numId="19" w16cid:durableId="371417771">
    <w:abstractNumId w:val="24"/>
  </w:num>
  <w:num w:numId="20" w16cid:durableId="1607695961">
    <w:abstractNumId w:val="9"/>
  </w:num>
  <w:num w:numId="21" w16cid:durableId="1597130861">
    <w:abstractNumId w:val="26"/>
  </w:num>
  <w:num w:numId="22" w16cid:durableId="43020102">
    <w:abstractNumId w:val="28"/>
  </w:num>
  <w:num w:numId="23" w16cid:durableId="955479240">
    <w:abstractNumId w:val="13"/>
  </w:num>
  <w:num w:numId="24" w16cid:durableId="786461426">
    <w:abstractNumId w:val="18"/>
  </w:num>
  <w:num w:numId="25" w16cid:durableId="867567274">
    <w:abstractNumId w:val="2"/>
  </w:num>
  <w:num w:numId="26" w16cid:durableId="1228570202">
    <w:abstractNumId w:val="3"/>
  </w:num>
  <w:num w:numId="27" w16cid:durableId="698580520">
    <w:abstractNumId w:val="8"/>
  </w:num>
  <w:num w:numId="28" w16cid:durableId="847477287">
    <w:abstractNumId w:val="8"/>
  </w:num>
  <w:num w:numId="29" w16cid:durableId="513497885">
    <w:abstractNumId w:val="8"/>
  </w:num>
  <w:num w:numId="30" w16cid:durableId="966163609">
    <w:abstractNumId w:val="8"/>
  </w:num>
  <w:num w:numId="31" w16cid:durableId="1722748226">
    <w:abstractNumId w:val="8"/>
  </w:num>
  <w:num w:numId="32" w16cid:durableId="759912390">
    <w:abstractNumId w:val="8"/>
  </w:num>
  <w:num w:numId="33" w16cid:durableId="697858002">
    <w:abstractNumId w:val="0"/>
  </w:num>
  <w:num w:numId="34" w16cid:durableId="1645041938">
    <w:abstractNumId w:val="8"/>
  </w:num>
  <w:num w:numId="35" w16cid:durableId="676153728">
    <w:abstractNumId w:val="11"/>
  </w:num>
  <w:num w:numId="36" w16cid:durableId="1133526375">
    <w:abstractNumId w:val="8"/>
  </w:num>
  <w:num w:numId="37" w16cid:durableId="1447694709">
    <w:abstractNumId w:val="8"/>
  </w:num>
  <w:num w:numId="38" w16cid:durableId="1615553736">
    <w:abstractNumId w:val="8"/>
  </w:num>
  <w:num w:numId="39" w16cid:durableId="1787044522">
    <w:abstractNumId w:val="8"/>
  </w:num>
  <w:num w:numId="40" w16cid:durableId="24988134">
    <w:abstractNumId w:val="8"/>
  </w:num>
  <w:num w:numId="41" w16cid:durableId="324631203">
    <w:abstractNumId w:val="8"/>
  </w:num>
  <w:num w:numId="42" w16cid:durableId="1530489058">
    <w:abstractNumId w:val="8"/>
  </w:num>
  <w:num w:numId="43" w16cid:durableId="841506440">
    <w:abstractNumId w:val="8"/>
  </w:num>
  <w:num w:numId="44" w16cid:durableId="703095891">
    <w:abstractNumId w:val="8"/>
  </w:num>
  <w:num w:numId="45" w16cid:durableId="1787193166">
    <w:abstractNumId w:val="4"/>
  </w:num>
  <w:num w:numId="46" w16cid:durableId="17908514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FC"/>
    <w:rsid w:val="00010A8C"/>
    <w:rsid w:val="000132D4"/>
    <w:rsid w:val="00014F7B"/>
    <w:rsid w:val="00015D74"/>
    <w:rsid w:val="00020B2F"/>
    <w:rsid w:val="00022725"/>
    <w:rsid w:val="000415DB"/>
    <w:rsid w:val="000416E3"/>
    <w:rsid w:val="00044664"/>
    <w:rsid w:val="000470B8"/>
    <w:rsid w:val="00053074"/>
    <w:rsid w:val="000533CC"/>
    <w:rsid w:val="00054E9A"/>
    <w:rsid w:val="00056CC7"/>
    <w:rsid w:val="00061E41"/>
    <w:rsid w:val="00062B73"/>
    <w:rsid w:val="00064A79"/>
    <w:rsid w:val="000808B8"/>
    <w:rsid w:val="00084B49"/>
    <w:rsid w:val="00096A7D"/>
    <w:rsid w:val="000A0841"/>
    <w:rsid w:val="000A09FF"/>
    <w:rsid w:val="000D412C"/>
    <w:rsid w:val="000D6C58"/>
    <w:rsid w:val="000E4C3D"/>
    <w:rsid w:val="000E4D31"/>
    <w:rsid w:val="000E7242"/>
    <w:rsid w:val="001162A0"/>
    <w:rsid w:val="00120D5E"/>
    <w:rsid w:val="00122A3A"/>
    <w:rsid w:val="00124389"/>
    <w:rsid w:val="0012517B"/>
    <w:rsid w:val="00133C79"/>
    <w:rsid w:val="00143816"/>
    <w:rsid w:val="00156630"/>
    <w:rsid w:val="001567C3"/>
    <w:rsid w:val="00162536"/>
    <w:rsid w:val="00165B54"/>
    <w:rsid w:val="00173EE8"/>
    <w:rsid w:val="00190F16"/>
    <w:rsid w:val="00194BBA"/>
    <w:rsid w:val="001A2D13"/>
    <w:rsid w:val="001A5579"/>
    <w:rsid w:val="001A6928"/>
    <w:rsid w:val="001C4B5D"/>
    <w:rsid w:val="001E0E9F"/>
    <w:rsid w:val="001E4690"/>
    <w:rsid w:val="001E67DF"/>
    <w:rsid w:val="001F10DD"/>
    <w:rsid w:val="001F1C95"/>
    <w:rsid w:val="00201D70"/>
    <w:rsid w:val="002048B9"/>
    <w:rsid w:val="00206CEA"/>
    <w:rsid w:val="0021102A"/>
    <w:rsid w:val="0022130F"/>
    <w:rsid w:val="00231601"/>
    <w:rsid w:val="00234202"/>
    <w:rsid w:val="00237C02"/>
    <w:rsid w:val="00243DE9"/>
    <w:rsid w:val="00252B3B"/>
    <w:rsid w:val="002542FC"/>
    <w:rsid w:val="00254845"/>
    <w:rsid w:val="00256005"/>
    <w:rsid w:val="00266273"/>
    <w:rsid w:val="002712F7"/>
    <w:rsid w:val="0027357F"/>
    <w:rsid w:val="00277A22"/>
    <w:rsid w:val="00285558"/>
    <w:rsid w:val="00285ACC"/>
    <w:rsid w:val="002907C9"/>
    <w:rsid w:val="00294E65"/>
    <w:rsid w:val="002A2481"/>
    <w:rsid w:val="002A2812"/>
    <w:rsid w:val="002A3931"/>
    <w:rsid w:val="002B1042"/>
    <w:rsid w:val="002C410E"/>
    <w:rsid w:val="002D40D5"/>
    <w:rsid w:val="002D6394"/>
    <w:rsid w:val="002F7797"/>
    <w:rsid w:val="003039BB"/>
    <w:rsid w:val="0030444D"/>
    <w:rsid w:val="003057C3"/>
    <w:rsid w:val="003108AF"/>
    <w:rsid w:val="00310AD6"/>
    <w:rsid w:val="00313CE7"/>
    <w:rsid w:val="00316772"/>
    <w:rsid w:val="00321221"/>
    <w:rsid w:val="00324F84"/>
    <w:rsid w:val="003330EB"/>
    <w:rsid w:val="003533CF"/>
    <w:rsid w:val="00354DDC"/>
    <w:rsid w:val="003569E3"/>
    <w:rsid w:val="00356C4C"/>
    <w:rsid w:val="003620B7"/>
    <w:rsid w:val="0037696E"/>
    <w:rsid w:val="00395037"/>
    <w:rsid w:val="00395B0F"/>
    <w:rsid w:val="003A5CA5"/>
    <w:rsid w:val="003D0176"/>
    <w:rsid w:val="003D2877"/>
    <w:rsid w:val="003D6476"/>
    <w:rsid w:val="003E155E"/>
    <w:rsid w:val="003E1901"/>
    <w:rsid w:val="0041086A"/>
    <w:rsid w:val="00413AA4"/>
    <w:rsid w:val="0041413B"/>
    <w:rsid w:val="0041543E"/>
    <w:rsid w:val="00420D17"/>
    <w:rsid w:val="004257FA"/>
    <w:rsid w:val="00431973"/>
    <w:rsid w:val="004349F7"/>
    <w:rsid w:val="00436950"/>
    <w:rsid w:val="004416C5"/>
    <w:rsid w:val="00450B32"/>
    <w:rsid w:val="004656E3"/>
    <w:rsid w:val="004708C1"/>
    <w:rsid w:val="00477336"/>
    <w:rsid w:val="00482E2A"/>
    <w:rsid w:val="00491653"/>
    <w:rsid w:val="004A1FA9"/>
    <w:rsid w:val="004A3496"/>
    <w:rsid w:val="004A5F88"/>
    <w:rsid w:val="004B1155"/>
    <w:rsid w:val="004D279C"/>
    <w:rsid w:val="004D4315"/>
    <w:rsid w:val="004F0BD3"/>
    <w:rsid w:val="00503AFA"/>
    <w:rsid w:val="00515E62"/>
    <w:rsid w:val="00527E5A"/>
    <w:rsid w:val="00530BE2"/>
    <w:rsid w:val="00533275"/>
    <w:rsid w:val="005413F0"/>
    <w:rsid w:val="00541459"/>
    <w:rsid w:val="00550ED2"/>
    <w:rsid w:val="005560CA"/>
    <w:rsid w:val="00596E4D"/>
    <w:rsid w:val="005B2EC8"/>
    <w:rsid w:val="005B66E4"/>
    <w:rsid w:val="005C0C77"/>
    <w:rsid w:val="005C263C"/>
    <w:rsid w:val="005C26AA"/>
    <w:rsid w:val="005C7A35"/>
    <w:rsid w:val="005D0553"/>
    <w:rsid w:val="005D7025"/>
    <w:rsid w:val="005E3979"/>
    <w:rsid w:val="005E5393"/>
    <w:rsid w:val="005E5D9D"/>
    <w:rsid w:val="005E7BB8"/>
    <w:rsid w:val="005F4108"/>
    <w:rsid w:val="00603F06"/>
    <w:rsid w:val="00606A29"/>
    <w:rsid w:val="00610600"/>
    <w:rsid w:val="00611BEA"/>
    <w:rsid w:val="00615DAC"/>
    <w:rsid w:val="00630511"/>
    <w:rsid w:val="00630EA9"/>
    <w:rsid w:val="00645816"/>
    <w:rsid w:val="006569CF"/>
    <w:rsid w:val="006574E2"/>
    <w:rsid w:val="0066115C"/>
    <w:rsid w:val="00661762"/>
    <w:rsid w:val="00662EC9"/>
    <w:rsid w:val="006740AF"/>
    <w:rsid w:val="00676014"/>
    <w:rsid w:val="00682434"/>
    <w:rsid w:val="00685BA9"/>
    <w:rsid w:val="00690CFA"/>
    <w:rsid w:val="00691DBB"/>
    <w:rsid w:val="00691F85"/>
    <w:rsid w:val="006A01E8"/>
    <w:rsid w:val="006A3AA1"/>
    <w:rsid w:val="006A6C85"/>
    <w:rsid w:val="006B41FB"/>
    <w:rsid w:val="006C1D7D"/>
    <w:rsid w:val="006D7E6B"/>
    <w:rsid w:val="006E3A71"/>
    <w:rsid w:val="006E4F1E"/>
    <w:rsid w:val="006E70A6"/>
    <w:rsid w:val="006F22E9"/>
    <w:rsid w:val="006F2791"/>
    <w:rsid w:val="006F690F"/>
    <w:rsid w:val="0070677D"/>
    <w:rsid w:val="007141D4"/>
    <w:rsid w:val="00723ADB"/>
    <w:rsid w:val="00735AB7"/>
    <w:rsid w:val="007370CF"/>
    <w:rsid w:val="00745452"/>
    <w:rsid w:val="0075234C"/>
    <w:rsid w:val="00761892"/>
    <w:rsid w:val="007667F4"/>
    <w:rsid w:val="0077140C"/>
    <w:rsid w:val="007720A7"/>
    <w:rsid w:val="00774C6A"/>
    <w:rsid w:val="00777565"/>
    <w:rsid w:val="00792819"/>
    <w:rsid w:val="007934FE"/>
    <w:rsid w:val="0079574E"/>
    <w:rsid w:val="007A0A0F"/>
    <w:rsid w:val="007A10F9"/>
    <w:rsid w:val="007A11F6"/>
    <w:rsid w:val="007A3288"/>
    <w:rsid w:val="007B0063"/>
    <w:rsid w:val="007C7A09"/>
    <w:rsid w:val="007F05EF"/>
    <w:rsid w:val="00804714"/>
    <w:rsid w:val="00805710"/>
    <w:rsid w:val="0080793C"/>
    <w:rsid w:val="00811CAA"/>
    <w:rsid w:val="008159C3"/>
    <w:rsid w:val="00816AFC"/>
    <w:rsid w:val="008236A4"/>
    <w:rsid w:val="008236EE"/>
    <w:rsid w:val="008269BB"/>
    <w:rsid w:val="00830A7F"/>
    <w:rsid w:val="008348F5"/>
    <w:rsid w:val="00835FD5"/>
    <w:rsid w:val="008417D8"/>
    <w:rsid w:val="008428B7"/>
    <w:rsid w:val="008466FF"/>
    <w:rsid w:val="0085195A"/>
    <w:rsid w:val="00854977"/>
    <w:rsid w:val="008616B6"/>
    <w:rsid w:val="00863F60"/>
    <w:rsid w:val="0087773B"/>
    <w:rsid w:val="008939BB"/>
    <w:rsid w:val="008A20A2"/>
    <w:rsid w:val="008B0D93"/>
    <w:rsid w:val="008C4A6F"/>
    <w:rsid w:val="008C71C6"/>
    <w:rsid w:val="008D0B29"/>
    <w:rsid w:val="008D4497"/>
    <w:rsid w:val="008D6107"/>
    <w:rsid w:val="008D6FD0"/>
    <w:rsid w:val="008E41BE"/>
    <w:rsid w:val="008F79BB"/>
    <w:rsid w:val="00911085"/>
    <w:rsid w:val="00917A4E"/>
    <w:rsid w:val="00922291"/>
    <w:rsid w:val="00922FD3"/>
    <w:rsid w:val="00924172"/>
    <w:rsid w:val="00933B0F"/>
    <w:rsid w:val="00952D39"/>
    <w:rsid w:val="00957F45"/>
    <w:rsid w:val="00964457"/>
    <w:rsid w:val="00971F3C"/>
    <w:rsid w:val="0097748C"/>
    <w:rsid w:val="00993329"/>
    <w:rsid w:val="00997954"/>
    <w:rsid w:val="009B0F46"/>
    <w:rsid w:val="009C64CC"/>
    <w:rsid w:val="009C6C02"/>
    <w:rsid w:val="009E34A5"/>
    <w:rsid w:val="009F1BE5"/>
    <w:rsid w:val="009F53FF"/>
    <w:rsid w:val="009F7A3A"/>
    <w:rsid w:val="00A00902"/>
    <w:rsid w:val="00A0467A"/>
    <w:rsid w:val="00A231AD"/>
    <w:rsid w:val="00A26FBE"/>
    <w:rsid w:val="00A27C44"/>
    <w:rsid w:val="00A27F98"/>
    <w:rsid w:val="00A318E0"/>
    <w:rsid w:val="00A35C2B"/>
    <w:rsid w:val="00A36EEE"/>
    <w:rsid w:val="00A40244"/>
    <w:rsid w:val="00A5151B"/>
    <w:rsid w:val="00A7729E"/>
    <w:rsid w:val="00A825DF"/>
    <w:rsid w:val="00A858F0"/>
    <w:rsid w:val="00A955D3"/>
    <w:rsid w:val="00A97B88"/>
    <w:rsid w:val="00AA68D7"/>
    <w:rsid w:val="00AD1AE2"/>
    <w:rsid w:val="00AD5CB8"/>
    <w:rsid w:val="00AE3D01"/>
    <w:rsid w:val="00AE6702"/>
    <w:rsid w:val="00AF13EB"/>
    <w:rsid w:val="00AF27A8"/>
    <w:rsid w:val="00B05646"/>
    <w:rsid w:val="00B07D5A"/>
    <w:rsid w:val="00B1198D"/>
    <w:rsid w:val="00B1731E"/>
    <w:rsid w:val="00B175FC"/>
    <w:rsid w:val="00B34C30"/>
    <w:rsid w:val="00B40529"/>
    <w:rsid w:val="00B41A57"/>
    <w:rsid w:val="00B41F17"/>
    <w:rsid w:val="00B43CCF"/>
    <w:rsid w:val="00B52D3E"/>
    <w:rsid w:val="00B54683"/>
    <w:rsid w:val="00B57128"/>
    <w:rsid w:val="00B60E49"/>
    <w:rsid w:val="00B762DA"/>
    <w:rsid w:val="00B81B3A"/>
    <w:rsid w:val="00B850AC"/>
    <w:rsid w:val="00B878D6"/>
    <w:rsid w:val="00B9637A"/>
    <w:rsid w:val="00BC6C94"/>
    <w:rsid w:val="00BD559D"/>
    <w:rsid w:val="00BE1593"/>
    <w:rsid w:val="00BF09F9"/>
    <w:rsid w:val="00BF0BCF"/>
    <w:rsid w:val="00BF3997"/>
    <w:rsid w:val="00C105F3"/>
    <w:rsid w:val="00C119B1"/>
    <w:rsid w:val="00C120BA"/>
    <w:rsid w:val="00C243DC"/>
    <w:rsid w:val="00C304E9"/>
    <w:rsid w:val="00C35778"/>
    <w:rsid w:val="00C5485A"/>
    <w:rsid w:val="00C5506F"/>
    <w:rsid w:val="00C55519"/>
    <w:rsid w:val="00C5663F"/>
    <w:rsid w:val="00C57729"/>
    <w:rsid w:val="00C61752"/>
    <w:rsid w:val="00C64064"/>
    <w:rsid w:val="00C65A7A"/>
    <w:rsid w:val="00C660CA"/>
    <w:rsid w:val="00C7023F"/>
    <w:rsid w:val="00C72514"/>
    <w:rsid w:val="00C76960"/>
    <w:rsid w:val="00C93277"/>
    <w:rsid w:val="00C93C5E"/>
    <w:rsid w:val="00C96B65"/>
    <w:rsid w:val="00C96C2C"/>
    <w:rsid w:val="00CA0D61"/>
    <w:rsid w:val="00CB24E2"/>
    <w:rsid w:val="00CC2F7A"/>
    <w:rsid w:val="00CC7C8D"/>
    <w:rsid w:val="00CE1F87"/>
    <w:rsid w:val="00CF09B2"/>
    <w:rsid w:val="00CF229A"/>
    <w:rsid w:val="00CF2EEB"/>
    <w:rsid w:val="00CF6F6D"/>
    <w:rsid w:val="00D05D7F"/>
    <w:rsid w:val="00D05FCF"/>
    <w:rsid w:val="00D1066C"/>
    <w:rsid w:val="00D106BB"/>
    <w:rsid w:val="00D10C57"/>
    <w:rsid w:val="00D167D4"/>
    <w:rsid w:val="00D27B33"/>
    <w:rsid w:val="00D30DDE"/>
    <w:rsid w:val="00D3143F"/>
    <w:rsid w:val="00D3454B"/>
    <w:rsid w:val="00D34F03"/>
    <w:rsid w:val="00D37577"/>
    <w:rsid w:val="00D40874"/>
    <w:rsid w:val="00D509B0"/>
    <w:rsid w:val="00D64102"/>
    <w:rsid w:val="00D64423"/>
    <w:rsid w:val="00D72535"/>
    <w:rsid w:val="00D765E1"/>
    <w:rsid w:val="00D802FB"/>
    <w:rsid w:val="00D81DB0"/>
    <w:rsid w:val="00D82475"/>
    <w:rsid w:val="00D86391"/>
    <w:rsid w:val="00D87483"/>
    <w:rsid w:val="00D91BA7"/>
    <w:rsid w:val="00D92DEB"/>
    <w:rsid w:val="00D92ED9"/>
    <w:rsid w:val="00D954EA"/>
    <w:rsid w:val="00DB0ED2"/>
    <w:rsid w:val="00DB5712"/>
    <w:rsid w:val="00DC177E"/>
    <w:rsid w:val="00DC6B46"/>
    <w:rsid w:val="00DF10F8"/>
    <w:rsid w:val="00E04069"/>
    <w:rsid w:val="00E07715"/>
    <w:rsid w:val="00E14C35"/>
    <w:rsid w:val="00E16D42"/>
    <w:rsid w:val="00E16E5E"/>
    <w:rsid w:val="00E17191"/>
    <w:rsid w:val="00E2196F"/>
    <w:rsid w:val="00E358A2"/>
    <w:rsid w:val="00E43787"/>
    <w:rsid w:val="00E477E5"/>
    <w:rsid w:val="00E50F10"/>
    <w:rsid w:val="00E522A9"/>
    <w:rsid w:val="00E52BA5"/>
    <w:rsid w:val="00E62104"/>
    <w:rsid w:val="00E85A9C"/>
    <w:rsid w:val="00E904AA"/>
    <w:rsid w:val="00E97E4F"/>
    <w:rsid w:val="00EA0119"/>
    <w:rsid w:val="00EA265E"/>
    <w:rsid w:val="00EB2D55"/>
    <w:rsid w:val="00EB7802"/>
    <w:rsid w:val="00ED0007"/>
    <w:rsid w:val="00ED1E65"/>
    <w:rsid w:val="00EE4460"/>
    <w:rsid w:val="00EE501B"/>
    <w:rsid w:val="00EE64FC"/>
    <w:rsid w:val="00EF4534"/>
    <w:rsid w:val="00F01FB0"/>
    <w:rsid w:val="00F06DB1"/>
    <w:rsid w:val="00F17FF5"/>
    <w:rsid w:val="00F232DC"/>
    <w:rsid w:val="00F31ED0"/>
    <w:rsid w:val="00F325CA"/>
    <w:rsid w:val="00F426CE"/>
    <w:rsid w:val="00F71184"/>
    <w:rsid w:val="00F71C8A"/>
    <w:rsid w:val="00F75482"/>
    <w:rsid w:val="00F85C85"/>
    <w:rsid w:val="00F900FB"/>
    <w:rsid w:val="00F920E5"/>
    <w:rsid w:val="00FA2FC9"/>
    <w:rsid w:val="00FB5E90"/>
    <w:rsid w:val="00FC0D55"/>
    <w:rsid w:val="00FD4CB8"/>
    <w:rsid w:val="00FD64DE"/>
    <w:rsid w:val="00FE0420"/>
    <w:rsid w:val="00FE470D"/>
    <w:rsid w:val="00FE525B"/>
    <w:rsid w:val="00FF33F3"/>
    <w:rsid w:val="06F27BA5"/>
    <w:rsid w:val="25C9273F"/>
    <w:rsid w:val="262EEDCA"/>
    <w:rsid w:val="63D8AF01"/>
    <w:rsid w:val="655E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8B41"/>
  <w14:defaultImageDpi w14:val="32767"/>
  <w15:chartTrackingRefBased/>
  <w15:docId w15:val="{954C222C-F58C-E441-B7F7-2CB1E49F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52"/>
    <w:pPr>
      <w:spacing w:after="120" w:line="276" w:lineRule="auto"/>
      <w:ind w:right="231"/>
      <w:jc w:val="both"/>
    </w:pPr>
    <w:rPr>
      <w:rFonts w:ascii="PT Sans" w:hAnsi="PT Sans"/>
      <w:color w:val="000000" w:themeColor="text1"/>
      <w:sz w:val="23"/>
      <w:szCs w:val="23"/>
    </w:rPr>
  </w:style>
  <w:style w:type="paragraph" w:styleId="Heading1">
    <w:name w:val="heading 1"/>
    <w:basedOn w:val="Normal"/>
    <w:next w:val="Normal"/>
    <w:link w:val="Heading1Char"/>
    <w:uiPriority w:val="9"/>
    <w:qFormat/>
    <w:rsid w:val="003D0176"/>
    <w:pPr>
      <w:spacing w:before="480" w:after="240"/>
      <w:outlineLvl w:val="0"/>
    </w:pPr>
    <w:rPr>
      <w:rFonts w:ascii="Arial Rounded MT Bold" w:hAnsi="Arial Rounded MT Bold" w:cs="Calibri (Body)"/>
      <w:color w:val="4472C4" w:themeColor="accent5"/>
      <w:sz w:val="72"/>
      <w:szCs w:val="34"/>
    </w:rPr>
  </w:style>
  <w:style w:type="paragraph" w:styleId="Heading2">
    <w:name w:val="heading 2"/>
    <w:basedOn w:val="Normal"/>
    <w:next w:val="Normal"/>
    <w:link w:val="Heading2Char"/>
    <w:uiPriority w:val="9"/>
    <w:unhideWhenUsed/>
    <w:qFormat/>
    <w:rsid w:val="003D0176"/>
    <w:pPr>
      <w:numPr>
        <w:numId w:val="16"/>
      </w:numPr>
      <w:spacing w:before="360" w:after="240" w:line="240" w:lineRule="auto"/>
      <w:outlineLvl w:val="1"/>
    </w:pPr>
    <w:rPr>
      <w:rFonts w:ascii="Arial Rounded MT Bold" w:hAnsi="Arial Rounded MT Bold" w:cs="Calibri (Body)"/>
      <w:color w:val="70AD47" w:themeColor="accent6"/>
      <w:sz w:val="40"/>
      <w:szCs w:val="26"/>
    </w:rPr>
  </w:style>
  <w:style w:type="paragraph" w:styleId="Heading3">
    <w:name w:val="heading 3"/>
    <w:basedOn w:val="Normal"/>
    <w:next w:val="Normal"/>
    <w:link w:val="Heading3Char"/>
    <w:uiPriority w:val="9"/>
    <w:unhideWhenUsed/>
    <w:qFormat/>
    <w:rsid w:val="002712F7"/>
    <w:pPr>
      <w:keepNext/>
      <w:keepLines/>
      <w:spacing w:before="360"/>
      <w:outlineLvl w:val="2"/>
    </w:pPr>
    <w:rPr>
      <w:rFonts w:eastAsiaTheme="majorEastAsia" w:cs="Times New Roman (Headings CS)"/>
      <w:b/>
      <w:caps/>
      <w:color w:val="679751"/>
      <w:sz w:val="24"/>
      <w:szCs w:val="26"/>
    </w:rPr>
  </w:style>
  <w:style w:type="paragraph" w:styleId="Heading4">
    <w:name w:val="heading 4"/>
    <w:basedOn w:val="Normal"/>
    <w:next w:val="Normal"/>
    <w:link w:val="Heading4Char"/>
    <w:uiPriority w:val="9"/>
    <w:unhideWhenUsed/>
    <w:qFormat/>
    <w:rsid w:val="0021102A"/>
    <w:pPr>
      <w:keepNext/>
      <w:keepLines/>
      <w:numPr>
        <w:numId w:val="15"/>
      </w:numPr>
      <w:spacing w:before="120" w:line="240" w:lineRule="auto"/>
      <w:ind w:left="709"/>
      <w:outlineLvl w:val="3"/>
    </w:pPr>
    <w:rPr>
      <w:rFonts w:eastAsiaTheme="majorEastAsia" w:cstheme="majorBidi"/>
      <w:b/>
      <w:iCs/>
      <w:color w:val="3F3F3F"/>
      <w:sz w:val="28"/>
      <w:szCs w:val="26"/>
    </w:rPr>
  </w:style>
  <w:style w:type="paragraph" w:styleId="Heading5">
    <w:name w:val="heading 5"/>
    <w:basedOn w:val="Heading3"/>
    <w:next w:val="Normal"/>
    <w:link w:val="Heading5Char"/>
    <w:uiPriority w:val="9"/>
    <w:unhideWhenUsed/>
    <w:qFormat/>
    <w:rsid w:val="002712F7"/>
    <w:pPr>
      <w:outlineLvl w:val="4"/>
    </w:pPr>
    <w:rPr>
      <w:rFonts w:cstheme="majorBidi"/>
      <w:b w:val="0"/>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FB"/>
    <w:pPr>
      <w:ind w:left="720"/>
      <w:contextualSpacing/>
    </w:pPr>
    <w:rPr>
      <w:rFonts w:eastAsia="Times New Roman" w:cs="Times New Roman"/>
      <w:szCs w:val="20"/>
      <w:lang w:eastAsia="en-GB"/>
    </w:rPr>
  </w:style>
  <w:style w:type="character" w:customStyle="1" w:styleId="Heading1Char">
    <w:name w:val="Heading 1 Char"/>
    <w:basedOn w:val="DefaultParagraphFont"/>
    <w:link w:val="Heading1"/>
    <w:uiPriority w:val="9"/>
    <w:rsid w:val="003D0176"/>
    <w:rPr>
      <w:rFonts w:ascii="Arial Rounded MT Bold" w:hAnsi="Arial Rounded MT Bold" w:cs="Calibri (Body)"/>
      <w:color w:val="4472C4" w:themeColor="accent5"/>
      <w:sz w:val="72"/>
      <w:szCs w:val="34"/>
    </w:rPr>
  </w:style>
  <w:style w:type="character" w:customStyle="1" w:styleId="Heading2Char">
    <w:name w:val="Heading 2 Char"/>
    <w:basedOn w:val="DefaultParagraphFont"/>
    <w:link w:val="Heading2"/>
    <w:uiPriority w:val="9"/>
    <w:rsid w:val="003D0176"/>
    <w:rPr>
      <w:rFonts w:ascii="Arial Rounded MT Bold" w:hAnsi="Arial Rounded MT Bold" w:cs="Calibri (Body)"/>
      <w:color w:val="70AD47" w:themeColor="accent6"/>
      <w:sz w:val="40"/>
      <w:szCs w:val="26"/>
    </w:rPr>
  </w:style>
  <w:style w:type="paragraph" w:styleId="Quote">
    <w:name w:val="Quote"/>
    <w:aliases w:val="Embedded quote"/>
    <w:basedOn w:val="Normal"/>
    <w:next w:val="Normal"/>
    <w:link w:val="QuoteChar"/>
    <w:uiPriority w:val="29"/>
    <w:qFormat/>
    <w:rsid w:val="00491653"/>
    <w:pPr>
      <w:ind w:left="1140" w:right="1412"/>
    </w:pPr>
    <w:rPr>
      <w:sz w:val="21"/>
      <w:szCs w:val="21"/>
    </w:rPr>
  </w:style>
  <w:style w:type="character" w:customStyle="1" w:styleId="QuoteChar">
    <w:name w:val="Quote Char"/>
    <w:aliases w:val="Embedded quote Char"/>
    <w:basedOn w:val="DefaultParagraphFont"/>
    <w:link w:val="Quote"/>
    <w:uiPriority w:val="29"/>
    <w:rsid w:val="00491653"/>
    <w:rPr>
      <w:rFonts w:ascii="Baskerville" w:eastAsiaTheme="minorEastAsia" w:hAnsi="Baskerville"/>
      <w:sz w:val="21"/>
      <w:szCs w:val="21"/>
    </w:rPr>
  </w:style>
  <w:style w:type="character" w:customStyle="1" w:styleId="Heading3Char">
    <w:name w:val="Heading 3 Char"/>
    <w:basedOn w:val="DefaultParagraphFont"/>
    <w:link w:val="Heading3"/>
    <w:uiPriority w:val="9"/>
    <w:rsid w:val="002712F7"/>
    <w:rPr>
      <w:rFonts w:ascii="PT Sans" w:eastAsiaTheme="majorEastAsia" w:hAnsi="PT Sans" w:cs="Times New Roman (Headings CS)"/>
      <w:b/>
      <w:caps/>
      <w:color w:val="679751"/>
      <w:sz w:val="24"/>
      <w:szCs w:val="26"/>
    </w:rPr>
  </w:style>
  <w:style w:type="character" w:customStyle="1" w:styleId="Heading4Char">
    <w:name w:val="Heading 4 Char"/>
    <w:basedOn w:val="DefaultParagraphFont"/>
    <w:link w:val="Heading4"/>
    <w:uiPriority w:val="9"/>
    <w:rsid w:val="0021102A"/>
    <w:rPr>
      <w:rFonts w:ascii="PT Sans" w:eastAsiaTheme="majorEastAsia" w:hAnsi="PT Sans" w:cstheme="majorBidi"/>
      <w:b/>
      <w:iCs/>
      <w:color w:val="3F3F3F"/>
      <w:sz w:val="28"/>
      <w:szCs w:val="26"/>
    </w:rPr>
  </w:style>
  <w:style w:type="character" w:customStyle="1" w:styleId="Heading5Char">
    <w:name w:val="Heading 5 Char"/>
    <w:basedOn w:val="DefaultParagraphFont"/>
    <w:link w:val="Heading5"/>
    <w:uiPriority w:val="9"/>
    <w:rsid w:val="002712F7"/>
    <w:rPr>
      <w:rFonts w:ascii="PT Sans" w:eastAsiaTheme="majorEastAsia" w:hAnsi="PT Sans" w:cstheme="majorBidi"/>
      <w:color w:val="679751"/>
      <w:szCs w:val="26"/>
    </w:rPr>
  </w:style>
  <w:style w:type="character" w:customStyle="1" w:styleId="apple-converted-space">
    <w:name w:val="apple-converted-space"/>
    <w:basedOn w:val="DefaultParagraphFont"/>
    <w:rsid w:val="00237C02"/>
  </w:style>
  <w:style w:type="character" w:styleId="Strong">
    <w:name w:val="Strong"/>
    <w:basedOn w:val="DefaultParagraphFont"/>
    <w:uiPriority w:val="22"/>
    <w:qFormat/>
    <w:rsid w:val="00237C02"/>
    <w:rPr>
      <w:b/>
      <w:bCs/>
    </w:rPr>
  </w:style>
  <w:style w:type="paragraph" w:styleId="NormalWeb">
    <w:name w:val="Normal (Web)"/>
    <w:basedOn w:val="Normal"/>
    <w:uiPriority w:val="99"/>
    <w:unhideWhenUsed/>
    <w:rsid w:val="00237C02"/>
    <w:pPr>
      <w:spacing w:before="100" w:beforeAutospacing="1" w:after="100" w:afterAutospacing="1" w:line="240" w:lineRule="auto"/>
      <w:jc w:val="left"/>
    </w:pPr>
    <w:rPr>
      <w:rFonts w:ascii="Times New Roman" w:eastAsia="Times New Roman" w:hAnsi="Times New Roman" w:cs="Times New Roman"/>
      <w:sz w:val="24"/>
    </w:rPr>
  </w:style>
  <w:style w:type="character" w:styleId="Hyperlink">
    <w:name w:val="Hyperlink"/>
    <w:basedOn w:val="DefaultParagraphFont"/>
    <w:uiPriority w:val="99"/>
    <w:unhideWhenUsed/>
    <w:rsid w:val="00237C02"/>
    <w:rPr>
      <w:color w:val="0563C1" w:themeColor="hyperlink"/>
      <w:u w:val="single"/>
    </w:rPr>
  </w:style>
  <w:style w:type="character" w:customStyle="1" w:styleId="UnresolvedMention1">
    <w:name w:val="Unresolved Mention1"/>
    <w:basedOn w:val="DefaultParagraphFont"/>
    <w:uiPriority w:val="99"/>
    <w:rsid w:val="00237C02"/>
    <w:rPr>
      <w:color w:val="605E5C"/>
      <w:shd w:val="clear" w:color="auto" w:fill="E1DFDD"/>
    </w:rPr>
  </w:style>
  <w:style w:type="table" w:styleId="TableGrid">
    <w:name w:val="Table Grid"/>
    <w:basedOn w:val="TableNormal"/>
    <w:uiPriority w:val="39"/>
    <w:rsid w:val="00B6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1D4"/>
    <w:rPr>
      <w:rFonts w:ascii="PT Sans" w:hAnsi="PT Sans"/>
      <w:color w:val="000000" w:themeColor="text1"/>
    </w:rPr>
  </w:style>
  <w:style w:type="character" w:styleId="CommentReference">
    <w:name w:val="annotation reference"/>
    <w:basedOn w:val="DefaultParagraphFont"/>
    <w:uiPriority w:val="99"/>
    <w:semiHidden/>
    <w:unhideWhenUsed/>
    <w:rsid w:val="007141D4"/>
    <w:rPr>
      <w:sz w:val="16"/>
      <w:szCs w:val="16"/>
    </w:rPr>
  </w:style>
  <w:style w:type="paragraph" w:styleId="CommentText">
    <w:name w:val="annotation text"/>
    <w:basedOn w:val="Normal"/>
    <w:link w:val="CommentTextChar"/>
    <w:uiPriority w:val="99"/>
    <w:unhideWhenUsed/>
    <w:rsid w:val="007141D4"/>
    <w:pPr>
      <w:spacing w:line="240" w:lineRule="auto"/>
    </w:pPr>
    <w:rPr>
      <w:sz w:val="20"/>
      <w:szCs w:val="20"/>
    </w:rPr>
  </w:style>
  <w:style w:type="character" w:customStyle="1" w:styleId="CommentTextChar">
    <w:name w:val="Comment Text Char"/>
    <w:basedOn w:val="DefaultParagraphFont"/>
    <w:link w:val="CommentText"/>
    <w:uiPriority w:val="99"/>
    <w:rsid w:val="007141D4"/>
    <w:rPr>
      <w:rFonts w:ascii="PT Sans" w:hAnsi="PT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41D4"/>
    <w:rPr>
      <w:b/>
      <w:bCs/>
    </w:rPr>
  </w:style>
  <w:style w:type="character" w:customStyle="1" w:styleId="CommentSubjectChar">
    <w:name w:val="Comment Subject Char"/>
    <w:basedOn w:val="CommentTextChar"/>
    <w:link w:val="CommentSubject"/>
    <w:uiPriority w:val="99"/>
    <w:semiHidden/>
    <w:rsid w:val="007141D4"/>
    <w:rPr>
      <w:rFonts w:ascii="PT Sans" w:hAnsi="PT Sans"/>
      <w:b/>
      <w:bCs/>
      <w:color w:val="000000" w:themeColor="text1"/>
      <w:sz w:val="20"/>
      <w:szCs w:val="20"/>
    </w:rPr>
  </w:style>
  <w:style w:type="paragraph" w:styleId="BalloonText">
    <w:name w:val="Balloon Text"/>
    <w:basedOn w:val="Normal"/>
    <w:link w:val="BalloonTextChar"/>
    <w:uiPriority w:val="99"/>
    <w:semiHidden/>
    <w:unhideWhenUsed/>
    <w:rsid w:val="007141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41D4"/>
    <w:rPr>
      <w:rFonts w:ascii="Times New Roman" w:hAnsi="Times New Roman" w:cs="Times New Roman"/>
      <w:color w:val="000000" w:themeColor="text1"/>
      <w:sz w:val="18"/>
      <w:szCs w:val="18"/>
    </w:rPr>
  </w:style>
  <w:style w:type="paragraph" w:styleId="TOC1">
    <w:name w:val="toc 1"/>
    <w:basedOn w:val="Normal"/>
    <w:next w:val="Normal"/>
    <w:autoRedefine/>
    <w:uiPriority w:val="39"/>
    <w:unhideWhenUsed/>
    <w:rsid w:val="002D6394"/>
    <w:pPr>
      <w:spacing w:before="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D6394"/>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2D6394"/>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2D6394"/>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2D6394"/>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D6394"/>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D6394"/>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D6394"/>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D6394"/>
    <w:pPr>
      <w:spacing w:after="0"/>
      <w:ind w:left="1760"/>
      <w:jc w:val="left"/>
    </w:pPr>
    <w:rPr>
      <w:rFonts w:asciiTheme="minorHAnsi" w:hAnsiTheme="minorHAnsi" w:cstheme="minorHAnsi"/>
      <w:sz w:val="18"/>
      <w:szCs w:val="18"/>
    </w:rPr>
  </w:style>
  <w:style w:type="character" w:styleId="SubtleEmphasis">
    <w:name w:val="Subtle Emphasis"/>
    <w:uiPriority w:val="19"/>
    <w:qFormat/>
    <w:rsid w:val="00745452"/>
    <w:rPr>
      <w:i/>
      <w:color w:val="FF0000"/>
    </w:rPr>
  </w:style>
  <w:style w:type="paragraph" w:styleId="NoSpacing">
    <w:name w:val="No Spacing"/>
    <w:link w:val="NoSpacingChar"/>
    <w:uiPriority w:val="1"/>
    <w:qFormat/>
    <w:rsid w:val="00BC6C94"/>
    <w:rPr>
      <w:rFonts w:asciiTheme="minorHAnsi" w:eastAsiaTheme="minorEastAsia" w:hAnsiTheme="minorHAnsi" w:cstheme="minorBidi"/>
      <w:szCs w:val="22"/>
      <w:lang w:val="en-US"/>
    </w:rPr>
  </w:style>
  <w:style w:type="character" w:customStyle="1" w:styleId="NoSpacingChar">
    <w:name w:val="No Spacing Char"/>
    <w:basedOn w:val="DefaultParagraphFont"/>
    <w:link w:val="NoSpacing"/>
    <w:uiPriority w:val="1"/>
    <w:rsid w:val="00BC6C94"/>
    <w:rPr>
      <w:rFonts w:asciiTheme="minorHAnsi" w:eastAsiaTheme="minorEastAsia" w:hAnsiTheme="minorHAnsi" w:cstheme="minorBidi"/>
      <w:szCs w:val="22"/>
      <w:lang w:val="en-US"/>
    </w:rPr>
  </w:style>
  <w:style w:type="paragraph" w:styleId="TOCHeading">
    <w:name w:val="TOC Heading"/>
    <w:basedOn w:val="Heading1"/>
    <w:next w:val="Normal"/>
    <w:uiPriority w:val="39"/>
    <w:unhideWhenUsed/>
    <w:qFormat/>
    <w:rsid w:val="00BC6C94"/>
    <w:pPr>
      <w:keepNext/>
      <w:keepLines/>
      <w:spacing w:before="240" w:after="0" w:line="259" w:lineRule="auto"/>
      <w:ind w:right="0"/>
      <w:jc w:val="left"/>
      <w:outlineLvl w:val="9"/>
    </w:pPr>
    <w:rPr>
      <w:rFonts w:asciiTheme="majorHAnsi" w:eastAsiaTheme="majorEastAsia" w:hAnsiTheme="majorHAnsi" w:cstheme="majorBidi"/>
      <w:b/>
      <w:caps/>
      <w:color w:val="2E74B5" w:themeColor="accent1" w:themeShade="BF"/>
      <w:sz w:val="32"/>
      <w:szCs w:val="32"/>
      <w:lang w:val="en-US"/>
    </w:rPr>
  </w:style>
  <w:style w:type="paragraph" w:styleId="FootnoteText">
    <w:name w:val="footnote text"/>
    <w:basedOn w:val="Normal"/>
    <w:link w:val="FootnoteTextChar"/>
    <w:uiPriority w:val="99"/>
    <w:semiHidden/>
    <w:unhideWhenUsed/>
    <w:rsid w:val="005C7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A35"/>
    <w:rPr>
      <w:rFonts w:ascii="PT Sans" w:hAnsi="PT Sans"/>
      <w:color w:val="000000" w:themeColor="text1"/>
      <w:sz w:val="20"/>
      <w:szCs w:val="20"/>
    </w:rPr>
  </w:style>
  <w:style w:type="character" w:styleId="FootnoteReference">
    <w:name w:val="footnote reference"/>
    <w:basedOn w:val="DefaultParagraphFont"/>
    <w:uiPriority w:val="99"/>
    <w:semiHidden/>
    <w:unhideWhenUsed/>
    <w:rsid w:val="005C7A35"/>
    <w:rPr>
      <w:vertAlign w:val="superscript"/>
    </w:rPr>
  </w:style>
  <w:style w:type="paragraph" w:styleId="Header">
    <w:name w:val="header"/>
    <w:basedOn w:val="Normal"/>
    <w:link w:val="HeaderChar"/>
    <w:uiPriority w:val="99"/>
    <w:unhideWhenUsed/>
    <w:rsid w:val="00685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A9"/>
    <w:rPr>
      <w:rFonts w:ascii="PT Sans" w:hAnsi="PT Sans"/>
      <w:color w:val="000000" w:themeColor="text1"/>
      <w:sz w:val="23"/>
      <w:szCs w:val="23"/>
    </w:rPr>
  </w:style>
  <w:style w:type="paragraph" w:styleId="Footer">
    <w:name w:val="footer"/>
    <w:basedOn w:val="Normal"/>
    <w:link w:val="FooterChar"/>
    <w:uiPriority w:val="99"/>
    <w:unhideWhenUsed/>
    <w:rsid w:val="00685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A9"/>
    <w:rPr>
      <w:rFonts w:ascii="PT Sans" w:hAnsi="PT Sans"/>
      <w:color w:val="000000" w:themeColor="text1"/>
      <w:sz w:val="23"/>
      <w:szCs w:val="23"/>
    </w:rPr>
  </w:style>
  <w:style w:type="character" w:styleId="UnresolvedMention">
    <w:name w:val="Unresolved Mention"/>
    <w:basedOn w:val="DefaultParagraphFont"/>
    <w:uiPriority w:val="99"/>
    <w:semiHidden/>
    <w:unhideWhenUsed/>
    <w:rsid w:val="005D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7097">
      <w:bodyDiv w:val="1"/>
      <w:marLeft w:val="0"/>
      <w:marRight w:val="0"/>
      <w:marTop w:val="0"/>
      <w:marBottom w:val="0"/>
      <w:divBdr>
        <w:top w:val="none" w:sz="0" w:space="0" w:color="auto"/>
        <w:left w:val="none" w:sz="0" w:space="0" w:color="auto"/>
        <w:bottom w:val="none" w:sz="0" w:space="0" w:color="auto"/>
        <w:right w:val="none" w:sz="0" w:space="0" w:color="auto"/>
      </w:divBdr>
    </w:div>
    <w:div w:id="929655806">
      <w:bodyDiv w:val="1"/>
      <w:marLeft w:val="0"/>
      <w:marRight w:val="0"/>
      <w:marTop w:val="0"/>
      <w:marBottom w:val="0"/>
      <w:divBdr>
        <w:top w:val="none" w:sz="0" w:space="0" w:color="auto"/>
        <w:left w:val="none" w:sz="0" w:space="0" w:color="auto"/>
        <w:bottom w:val="none" w:sz="0" w:space="0" w:color="auto"/>
        <w:right w:val="none" w:sz="0" w:space="0" w:color="auto"/>
      </w:divBdr>
      <w:divsChild>
        <w:div w:id="1450050585">
          <w:marLeft w:val="0"/>
          <w:marRight w:val="0"/>
          <w:marTop w:val="0"/>
          <w:marBottom w:val="0"/>
          <w:divBdr>
            <w:top w:val="none" w:sz="0" w:space="0" w:color="auto"/>
            <w:left w:val="none" w:sz="0" w:space="0" w:color="auto"/>
            <w:bottom w:val="none" w:sz="0" w:space="0" w:color="auto"/>
            <w:right w:val="none" w:sz="0" w:space="0" w:color="auto"/>
          </w:divBdr>
          <w:divsChild>
            <w:div w:id="1126777449">
              <w:marLeft w:val="0"/>
              <w:marRight w:val="0"/>
              <w:marTop w:val="0"/>
              <w:marBottom w:val="0"/>
              <w:divBdr>
                <w:top w:val="none" w:sz="0" w:space="0" w:color="auto"/>
                <w:left w:val="none" w:sz="0" w:space="0" w:color="auto"/>
                <w:bottom w:val="none" w:sz="0" w:space="0" w:color="auto"/>
                <w:right w:val="none" w:sz="0" w:space="0" w:color="auto"/>
              </w:divBdr>
              <w:divsChild>
                <w:div w:id="1713767890">
                  <w:marLeft w:val="0"/>
                  <w:marRight w:val="0"/>
                  <w:marTop w:val="0"/>
                  <w:marBottom w:val="0"/>
                  <w:divBdr>
                    <w:top w:val="none" w:sz="0" w:space="0" w:color="auto"/>
                    <w:left w:val="none" w:sz="0" w:space="0" w:color="auto"/>
                    <w:bottom w:val="none" w:sz="0" w:space="0" w:color="auto"/>
                    <w:right w:val="none" w:sz="0" w:space="0" w:color="auto"/>
                  </w:divBdr>
                  <w:divsChild>
                    <w:div w:id="2081519927">
                      <w:marLeft w:val="0"/>
                      <w:marRight w:val="0"/>
                      <w:marTop w:val="0"/>
                      <w:marBottom w:val="0"/>
                      <w:divBdr>
                        <w:top w:val="none" w:sz="0" w:space="0" w:color="auto"/>
                        <w:left w:val="none" w:sz="0" w:space="0" w:color="auto"/>
                        <w:bottom w:val="none" w:sz="0" w:space="0" w:color="auto"/>
                        <w:right w:val="none" w:sz="0" w:space="0" w:color="auto"/>
                      </w:divBdr>
                      <w:divsChild>
                        <w:div w:id="868567331">
                          <w:marLeft w:val="0"/>
                          <w:marRight w:val="0"/>
                          <w:marTop w:val="0"/>
                          <w:marBottom w:val="0"/>
                          <w:divBdr>
                            <w:top w:val="none" w:sz="0" w:space="0" w:color="auto"/>
                            <w:left w:val="none" w:sz="0" w:space="0" w:color="auto"/>
                            <w:bottom w:val="none" w:sz="0" w:space="0" w:color="auto"/>
                            <w:right w:val="none" w:sz="0" w:space="0" w:color="auto"/>
                          </w:divBdr>
                          <w:divsChild>
                            <w:div w:id="1182938717">
                              <w:marLeft w:val="0"/>
                              <w:marRight w:val="0"/>
                              <w:marTop w:val="0"/>
                              <w:marBottom w:val="0"/>
                              <w:divBdr>
                                <w:top w:val="none" w:sz="0" w:space="0" w:color="auto"/>
                                <w:left w:val="none" w:sz="0" w:space="0" w:color="auto"/>
                                <w:bottom w:val="none" w:sz="0" w:space="0" w:color="auto"/>
                                <w:right w:val="none" w:sz="0" w:space="0" w:color="auto"/>
                              </w:divBdr>
                              <w:divsChild>
                                <w:div w:id="479658198">
                                  <w:marLeft w:val="0"/>
                                  <w:marRight w:val="0"/>
                                  <w:marTop w:val="0"/>
                                  <w:marBottom w:val="0"/>
                                  <w:divBdr>
                                    <w:top w:val="none" w:sz="0" w:space="0" w:color="auto"/>
                                    <w:left w:val="none" w:sz="0" w:space="0" w:color="auto"/>
                                    <w:bottom w:val="none" w:sz="0" w:space="0" w:color="auto"/>
                                    <w:right w:val="none" w:sz="0" w:space="0" w:color="auto"/>
                                  </w:divBdr>
                                  <w:divsChild>
                                    <w:div w:id="620646103">
                                      <w:marLeft w:val="450"/>
                                      <w:marRight w:val="450"/>
                                      <w:marTop w:val="450"/>
                                      <w:marBottom w:val="0"/>
                                      <w:divBdr>
                                        <w:top w:val="none" w:sz="0" w:space="0" w:color="auto"/>
                                        <w:left w:val="none" w:sz="0" w:space="0" w:color="auto"/>
                                        <w:bottom w:val="none" w:sz="0" w:space="0" w:color="auto"/>
                                        <w:right w:val="none" w:sz="0" w:space="0" w:color="auto"/>
                                      </w:divBdr>
                                      <w:divsChild>
                                        <w:div w:id="19670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2886">
                                  <w:marLeft w:val="0"/>
                                  <w:marRight w:val="0"/>
                                  <w:marTop w:val="0"/>
                                  <w:marBottom w:val="0"/>
                                  <w:divBdr>
                                    <w:top w:val="none" w:sz="0" w:space="0" w:color="auto"/>
                                    <w:left w:val="none" w:sz="0" w:space="0" w:color="auto"/>
                                    <w:bottom w:val="none" w:sz="0" w:space="0" w:color="auto"/>
                                    <w:right w:val="none" w:sz="0" w:space="0" w:color="auto"/>
                                  </w:divBdr>
                                  <w:divsChild>
                                    <w:div w:id="1368020408">
                                      <w:marLeft w:val="300"/>
                                      <w:marRight w:val="300"/>
                                      <w:marTop w:val="300"/>
                                      <w:marBottom w:val="0"/>
                                      <w:divBdr>
                                        <w:top w:val="none" w:sz="0" w:space="0" w:color="auto"/>
                                        <w:left w:val="none" w:sz="0" w:space="0" w:color="auto"/>
                                        <w:bottom w:val="none" w:sz="0" w:space="0" w:color="auto"/>
                                        <w:right w:val="none" w:sz="0" w:space="0" w:color="auto"/>
                                      </w:divBdr>
                                      <w:divsChild>
                                        <w:div w:id="2805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0816">
                          <w:marLeft w:val="0"/>
                          <w:marRight w:val="0"/>
                          <w:marTop w:val="0"/>
                          <w:marBottom w:val="0"/>
                          <w:divBdr>
                            <w:top w:val="none" w:sz="0" w:space="0" w:color="auto"/>
                            <w:left w:val="none" w:sz="0" w:space="0" w:color="auto"/>
                            <w:bottom w:val="none" w:sz="0" w:space="0" w:color="auto"/>
                            <w:right w:val="none" w:sz="0" w:space="0" w:color="auto"/>
                          </w:divBdr>
                          <w:divsChild>
                            <w:div w:id="414402635">
                              <w:marLeft w:val="0"/>
                              <w:marRight w:val="0"/>
                              <w:marTop w:val="0"/>
                              <w:marBottom w:val="0"/>
                              <w:divBdr>
                                <w:top w:val="none" w:sz="0" w:space="0" w:color="auto"/>
                                <w:left w:val="none" w:sz="0" w:space="0" w:color="auto"/>
                                <w:bottom w:val="none" w:sz="0" w:space="0" w:color="auto"/>
                                <w:right w:val="none" w:sz="0" w:space="0" w:color="auto"/>
                              </w:divBdr>
                              <w:divsChild>
                                <w:div w:id="476387345">
                                  <w:marLeft w:val="0"/>
                                  <w:marRight w:val="0"/>
                                  <w:marTop w:val="0"/>
                                  <w:marBottom w:val="0"/>
                                  <w:divBdr>
                                    <w:top w:val="none" w:sz="0" w:space="0" w:color="auto"/>
                                    <w:left w:val="none" w:sz="0" w:space="0" w:color="auto"/>
                                    <w:bottom w:val="none" w:sz="0" w:space="0" w:color="auto"/>
                                    <w:right w:val="none" w:sz="0" w:space="0" w:color="auto"/>
                                  </w:divBdr>
                                  <w:divsChild>
                                    <w:div w:id="865868008">
                                      <w:marLeft w:val="450"/>
                                      <w:marRight w:val="450"/>
                                      <w:marTop w:val="450"/>
                                      <w:marBottom w:val="0"/>
                                      <w:divBdr>
                                        <w:top w:val="none" w:sz="0" w:space="0" w:color="auto"/>
                                        <w:left w:val="none" w:sz="0" w:space="0" w:color="auto"/>
                                        <w:bottom w:val="none" w:sz="0" w:space="0" w:color="auto"/>
                                        <w:right w:val="none" w:sz="0" w:space="0" w:color="auto"/>
                                      </w:divBdr>
                                      <w:divsChild>
                                        <w:div w:id="1698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2160">
                                  <w:marLeft w:val="0"/>
                                  <w:marRight w:val="0"/>
                                  <w:marTop w:val="0"/>
                                  <w:marBottom w:val="0"/>
                                  <w:divBdr>
                                    <w:top w:val="none" w:sz="0" w:space="0" w:color="auto"/>
                                    <w:left w:val="none" w:sz="0" w:space="0" w:color="auto"/>
                                    <w:bottom w:val="none" w:sz="0" w:space="0" w:color="auto"/>
                                    <w:right w:val="none" w:sz="0" w:space="0" w:color="auto"/>
                                  </w:divBdr>
                                  <w:divsChild>
                                    <w:div w:id="172839169">
                                      <w:marLeft w:val="300"/>
                                      <w:marRight w:val="300"/>
                                      <w:marTop w:val="300"/>
                                      <w:marBottom w:val="0"/>
                                      <w:divBdr>
                                        <w:top w:val="none" w:sz="0" w:space="0" w:color="auto"/>
                                        <w:left w:val="none" w:sz="0" w:space="0" w:color="auto"/>
                                        <w:bottom w:val="none" w:sz="0" w:space="0" w:color="auto"/>
                                        <w:right w:val="none" w:sz="0" w:space="0" w:color="auto"/>
                                      </w:divBdr>
                                      <w:divsChild>
                                        <w:div w:id="16064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300">
                          <w:marLeft w:val="0"/>
                          <w:marRight w:val="0"/>
                          <w:marTop w:val="0"/>
                          <w:marBottom w:val="0"/>
                          <w:divBdr>
                            <w:top w:val="none" w:sz="0" w:space="0" w:color="auto"/>
                            <w:left w:val="none" w:sz="0" w:space="0" w:color="auto"/>
                            <w:bottom w:val="none" w:sz="0" w:space="0" w:color="auto"/>
                            <w:right w:val="none" w:sz="0" w:space="0" w:color="auto"/>
                          </w:divBdr>
                          <w:divsChild>
                            <w:div w:id="410005895">
                              <w:marLeft w:val="0"/>
                              <w:marRight w:val="0"/>
                              <w:marTop w:val="0"/>
                              <w:marBottom w:val="0"/>
                              <w:divBdr>
                                <w:top w:val="none" w:sz="0" w:space="0" w:color="auto"/>
                                <w:left w:val="none" w:sz="0" w:space="0" w:color="auto"/>
                                <w:bottom w:val="none" w:sz="0" w:space="0" w:color="auto"/>
                                <w:right w:val="none" w:sz="0" w:space="0" w:color="auto"/>
                              </w:divBdr>
                              <w:divsChild>
                                <w:div w:id="585070237">
                                  <w:marLeft w:val="0"/>
                                  <w:marRight w:val="0"/>
                                  <w:marTop w:val="0"/>
                                  <w:marBottom w:val="0"/>
                                  <w:divBdr>
                                    <w:top w:val="none" w:sz="0" w:space="0" w:color="auto"/>
                                    <w:left w:val="none" w:sz="0" w:space="0" w:color="auto"/>
                                    <w:bottom w:val="none" w:sz="0" w:space="0" w:color="auto"/>
                                    <w:right w:val="none" w:sz="0" w:space="0" w:color="auto"/>
                                  </w:divBdr>
                                  <w:divsChild>
                                    <w:div w:id="970330951">
                                      <w:marLeft w:val="450"/>
                                      <w:marRight w:val="450"/>
                                      <w:marTop w:val="450"/>
                                      <w:marBottom w:val="0"/>
                                      <w:divBdr>
                                        <w:top w:val="none" w:sz="0" w:space="0" w:color="auto"/>
                                        <w:left w:val="none" w:sz="0" w:space="0" w:color="auto"/>
                                        <w:bottom w:val="none" w:sz="0" w:space="0" w:color="auto"/>
                                        <w:right w:val="none" w:sz="0" w:space="0" w:color="auto"/>
                                      </w:divBdr>
                                      <w:divsChild>
                                        <w:div w:id="3552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3586">
                                  <w:marLeft w:val="0"/>
                                  <w:marRight w:val="0"/>
                                  <w:marTop w:val="0"/>
                                  <w:marBottom w:val="0"/>
                                  <w:divBdr>
                                    <w:top w:val="none" w:sz="0" w:space="0" w:color="auto"/>
                                    <w:left w:val="none" w:sz="0" w:space="0" w:color="auto"/>
                                    <w:bottom w:val="none" w:sz="0" w:space="0" w:color="auto"/>
                                    <w:right w:val="none" w:sz="0" w:space="0" w:color="auto"/>
                                  </w:divBdr>
                                  <w:divsChild>
                                    <w:div w:id="2073310882">
                                      <w:marLeft w:val="300"/>
                                      <w:marRight w:val="300"/>
                                      <w:marTop w:val="300"/>
                                      <w:marBottom w:val="0"/>
                                      <w:divBdr>
                                        <w:top w:val="none" w:sz="0" w:space="0" w:color="auto"/>
                                        <w:left w:val="none" w:sz="0" w:space="0" w:color="auto"/>
                                        <w:bottom w:val="none" w:sz="0" w:space="0" w:color="auto"/>
                                        <w:right w:val="none" w:sz="0" w:space="0" w:color="auto"/>
                                      </w:divBdr>
                                      <w:divsChild>
                                        <w:div w:id="2947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44533">
                          <w:marLeft w:val="0"/>
                          <w:marRight w:val="0"/>
                          <w:marTop w:val="0"/>
                          <w:marBottom w:val="0"/>
                          <w:divBdr>
                            <w:top w:val="none" w:sz="0" w:space="0" w:color="auto"/>
                            <w:left w:val="none" w:sz="0" w:space="0" w:color="auto"/>
                            <w:bottom w:val="none" w:sz="0" w:space="0" w:color="auto"/>
                            <w:right w:val="none" w:sz="0" w:space="0" w:color="auto"/>
                          </w:divBdr>
                          <w:divsChild>
                            <w:div w:id="860122110">
                              <w:marLeft w:val="0"/>
                              <w:marRight w:val="0"/>
                              <w:marTop w:val="0"/>
                              <w:marBottom w:val="0"/>
                              <w:divBdr>
                                <w:top w:val="none" w:sz="0" w:space="0" w:color="auto"/>
                                <w:left w:val="none" w:sz="0" w:space="0" w:color="auto"/>
                                <w:bottom w:val="none" w:sz="0" w:space="0" w:color="auto"/>
                                <w:right w:val="none" w:sz="0" w:space="0" w:color="auto"/>
                              </w:divBdr>
                              <w:divsChild>
                                <w:div w:id="1504662493">
                                  <w:marLeft w:val="0"/>
                                  <w:marRight w:val="0"/>
                                  <w:marTop w:val="0"/>
                                  <w:marBottom w:val="0"/>
                                  <w:divBdr>
                                    <w:top w:val="none" w:sz="0" w:space="0" w:color="auto"/>
                                    <w:left w:val="none" w:sz="0" w:space="0" w:color="auto"/>
                                    <w:bottom w:val="none" w:sz="0" w:space="0" w:color="auto"/>
                                    <w:right w:val="none" w:sz="0" w:space="0" w:color="auto"/>
                                  </w:divBdr>
                                  <w:divsChild>
                                    <w:div w:id="1389458079">
                                      <w:marLeft w:val="450"/>
                                      <w:marRight w:val="450"/>
                                      <w:marTop w:val="450"/>
                                      <w:marBottom w:val="0"/>
                                      <w:divBdr>
                                        <w:top w:val="none" w:sz="0" w:space="0" w:color="auto"/>
                                        <w:left w:val="none" w:sz="0" w:space="0" w:color="auto"/>
                                        <w:bottom w:val="none" w:sz="0" w:space="0" w:color="auto"/>
                                        <w:right w:val="none" w:sz="0" w:space="0" w:color="auto"/>
                                      </w:divBdr>
                                      <w:divsChild>
                                        <w:div w:id="9588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465">
                                  <w:marLeft w:val="0"/>
                                  <w:marRight w:val="0"/>
                                  <w:marTop w:val="0"/>
                                  <w:marBottom w:val="0"/>
                                  <w:divBdr>
                                    <w:top w:val="none" w:sz="0" w:space="0" w:color="auto"/>
                                    <w:left w:val="none" w:sz="0" w:space="0" w:color="auto"/>
                                    <w:bottom w:val="none" w:sz="0" w:space="0" w:color="auto"/>
                                    <w:right w:val="none" w:sz="0" w:space="0" w:color="auto"/>
                                  </w:divBdr>
                                  <w:divsChild>
                                    <w:div w:id="520359717">
                                      <w:marLeft w:val="300"/>
                                      <w:marRight w:val="300"/>
                                      <w:marTop w:val="300"/>
                                      <w:marBottom w:val="0"/>
                                      <w:divBdr>
                                        <w:top w:val="none" w:sz="0" w:space="0" w:color="auto"/>
                                        <w:left w:val="none" w:sz="0" w:space="0" w:color="auto"/>
                                        <w:bottom w:val="none" w:sz="0" w:space="0" w:color="auto"/>
                                        <w:right w:val="none" w:sz="0" w:space="0" w:color="auto"/>
                                      </w:divBdr>
                                      <w:divsChild>
                                        <w:div w:id="17388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045345">
          <w:marLeft w:val="0"/>
          <w:marRight w:val="0"/>
          <w:marTop w:val="0"/>
          <w:marBottom w:val="0"/>
          <w:divBdr>
            <w:top w:val="none" w:sz="0" w:space="0" w:color="auto"/>
            <w:left w:val="none" w:sz="0" w:space="0" w:color="auto"/>
            <w:bottom w:val="none" w:sz="0" w:space="0" w:color="auto"/>
            <w:right w:val="none" w:sz="0" w:space="0" w:color="auto"/>
          </w:divBdr>
          <w:divsChild>
            <w:div w:id="225845430">
              <w:marLeft w:val="0"/>
              <w:marRight w:val="0"/>
              <w:marTop w:val="0"/>
              <w:marBottom w:val="0"/>
              <w:divBdr>
                <w:top w:val="none" w:sz="0" w:space="0" w:color="auto"/>
                <w:left w:val="none" w:sz="0" w:space="0" w:color="auto"/>
                <w:bottom w:val="none" w:sz="0" w:space="0" w:color="auto"/>
                <w:right w:val="none" w:sz="0" w:space="0" w:color="auto"/>
              </w:divBdr>
              <w:divsChild>
                <w:div w:id="1981038640">
                  <w:marLeft w:val="0"/>
                  <w:marRight w:val="0"/>
                  <w:marTop w:val="0"/>
                  <w:marBottom w:val="0"/>
                  <w:divBdr>
                    <w:top w:val="none" w:sz="0" w:space="0" w:color="auto"/>
                    <w:left w:val="none" w:sz="0" w:space="0" w:color="auto"/>
                    <w:bottom w:val="none" w:sz="0" w:space="0" w:color="auto"/>
                    <w:right w:val="none" w:sz="0" w:space="0" w:color="auto"/>
                  </w:divBdr>
                  <w:divsChild>
                    <w:div w:id="1494417758">
                      <w:marLeft w:val="0"/>
                      <w:marRight w:val="0"/>
                      <w:marTop w:val="0"/>
                      <w:marBottom w:val="0"/>
                      <w:divBdr>
                        <w:top w:val="none" w:sz="0" w:space="0" w:color="auto"/>
                        <w:left w:val="none" w:sz="0" w:space="0" w:color="auto"/>
                        <w:bottom w:val="none" w:sz="0" w:space="0" w:color="auto"/>
                        <w:right w:val="none" w:sz="0" w:space="0" w:color="auto"/>
                      </w:divBdr>
                      <w:divsChild>
                        <w:div w:id="2134861742">
                          <w:marLeft w:val="0"/>
                          <w:marRight w:val="0"/>
                          <w:marTop w:val="0"/>
                          <w:marBottom w:val="0"/>
                          <w:divBdr>
                            <w:top w:val="none" w:sz="0" w:space="0" w:color="auto"/>
                            <w:left w:val="none" w:sz="0" w:space="0" w:color="auto"/>
                            <w:bottom w:val="none" w:sz="0" w:space="0" w:color="auto"/>
                            <w:right w:val="none" w:sz="0" w:space="0" w:color="auto"/>
                          </w:divBdr>
                          <w:divsChild>
                            <w:div w:id="603266013">
                              <w:marLeft w:val="0"/>
                              <w:marRight w:val="0"/>
                              <w:marTop w:val="0"/>
                              <w:marBottom w:val="0"/>
                              <w:divBdr>
                                <w:top w:val="none" w:sz="0" w:space="0" w:color="auto"/>
                                <w:left w:val="none" w:sz="0" w:space="0" w:color="auto"/>
                                <w:bottom w:val="none" w:sz="0" w:space="0" w:color="auto"/>
                                <w:right w:val="none" w:sz="0" w:space="0" w:color="auto"/>
                              </w:divBdr>
                              <w:divsChild>
                                <w:div w:id="75904205">
                                  <w:marLeft w:val="0"/>
                                  <w:marRight w:val="0"/>
                                  <w:marTop w:val="0"/>
                                  <w:marBottom w:val="0"/>
                                  <w:divBdr>
                                    <w:top w:val="none" w:sz="0" w:space="0" w:color="auto"/>
                                    <w:left w:val="none" w:sz="0" w:space="0" w:color="auto"/>
                                    <w:bottom w:val="none" w:sz="0" w:space="0" w:color="auto"/>
                                    <w:right w:val="none" w:sz="0" w:space="0" w:color="auto"/>
                                  </w:divBdr>
                                  <w:divsChild>
                                    <w:div w:id="1136217177">
                                      <w:marLeft w:val="450"/>
                                      <w:marRight w:val="450"/>
                                      <w:marTop w:val="0"/>
                                      <w:marBottom w:val="0"/>
                                      <w:divBdr>
                                        <w:top w:val="none" w:sz="0" w:space="0" w:color="auto"/>
                                        <w:left w:val="none" w:sz="0" w:space="0" w:color="auto"/>
                                        <w:bottom w:val="none" w:sz="0" w:space="0" w:color="auto"/>
                                        <w:right w:val="none" w:sz="0" w:space="0" w:color="auto"/>
                                      </w:divBdr>
                                      <w:divsChild>
                                        <w:div w:id="8511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391">
                                  <w:marLeft w:val="0"/>
                                  <w:marRight w:val="0"/>
                                  <w:marTop w:val="0"/>
                                  <w:marBottom w:val="0"/>
                                  <w:divBdr>
                                    <w:top w:val="none" w:sz="0" w:space="0" w:color="auto"/>
                                    <w:left w:val="none" w:sz="0" w:space="0" w:color="auto"/>
                                    <w:bottom w:val="none" w:sz="0" w:space="0" w:color="auto"/>
                                    <w:right w:val="none" w:sz="0" w:space="0" w:color="auto"/>
                                  </w:divBdr>
                                  <w:divsChild>
                                    <w:div w:id="228073382">
                                      <w:marLeft w:val="300"/>
                                      <w:marRight w:val="300"/>
                                      <w:marTop w:val="300"/>
                                      <w:marBottom w:val="0"/>
                                      <w:divBdr>
                                        <w:top w:val="none" w:sz="0" w:space="0" w:color="auto"/>
                                        <w:left w:val="none" w:sz="0" w:space="0" w:color="auto"/>
                                        <w:bottom w:val="none" w:sz="0" w:space="0" w:color="auto"/>
                                        <w:right w:val="none" w:sz="0" w:space="0" w:color="auto"/>
                                      </w:divBdr>
                                      <w:divsChild>
                                        <w:div w:id="868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5910">
                          <w:marLeft w:val="0"/>
                          <w:marRight w:val="0"/>
                          <w:marTop w:val="0"/>
                          <w:marBottom w:val="0"/>
                          <w:divBdr>
                            <w:top w:val="none" w:sz="0" w:space="0" w:color="auto"/>
                            <w:left w:val="none" w:sz="0" w:space="0" w:color="auto"/>
                            <w:bottom w:val="none" w:sz="0" w:space="0" w:color="auto"/>
                            <w:right w:val="none" w:sz="0" w:space="0" w:color="auto"/>
                          </w:divBdr>
                          <w:divsChild>
                            <w:div w:id="1848252758">
                              <w:marLeft w:val="0"/>
                              <w:marRight w:val="0"/>
                              <w:marTop w:val="0"/>
                              <w:marBottom w:val="0"/>
                              <w:divBdr>
                                <w:top w:val="none" w:sz="0" w:space="0" w:color="auto"/>
                                <w:left w:val="none" w:sz="0" w:space="0" w:color="auto"/>
                                <w:bottom w:val="none" w:sz="0" w:space="0" w:color="auto"/>
                                <w:right w:val="none" w:sz="0" w:space="0" w:color="auto"/>
                              </w:divBdr>
                              <w:divsChild>
                                <w:div w:id="1418402026">
                                  <w:marLeft w:val="0"/>
                                  <w:marRight w:val="0"/>
                                  <w:marTop w:val="0"/>
                                  <w:marBottom w:val="0"/>
                                  <w:divBdr>
                                    <w:top w:val="none" w:sz="0" w:space="0" w:color="auto"/>
                                    <w:left w:val="none" w:sz="0" w:space="0" w:color="auto"/>
                                    <w:bottom w:val="none" w:sz="0" w:space="0" w:color="auto"/>
                                    <w:right w:val="none" w:sz="0" w:space="0" w:color="auto"/>
                                  </w:divBdr>
                                  <w:divsChild>
                                    <w:div w:id="1496722534">
                                      <w:marLeft w:val="450"/>
                                      <w:marRight w:val="450"/>
                                      <w:marTop w:val="0"/>
                                      <w:marBottom w:val="0"/>
                                      <w:divBdr>
                                        <w:top w:val="none" w:sz="0" w:space="0" w:color="auto"/>
                                        <w:left w:val="none" w:sz="0" w:space="0" w:color="auto"/>
                                        <w:bottom w:val="none" w:sz="0" w:space="0" w:color="auto"/>
                                        <w:right w:val="none" w:sz="0" w:space="0" w:color="auto"/>
                                      </w:divBdr>
                                      <w:divsChild>
                                        <w:div w:id="874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7842">
                                  <w:marLeft w:val="0"/>
                                  <w:marRight w:val="0"/>
                                  <w:marTop w:val="0"/>
                                  <w:marBottom w:val="0"/>
                                  <w:divBdr>
                                    <w:top w:val="none" w:sz="0" w:space="0" w:color="auto"/>
                                    <w:left w:val="none" w:sz="0" w:space="0" w:color="auto"/>
                                    <w:bottom w:val="none" w:sz="0" w:space="0" w:color="auto"/>
                                    <w:right w:val="none" w:sz="0" w:space="0" w:color="auto"/>
                                  </w:divBdr>
                                  <w:divsChild>
                                    <w:div w:id="1273049193">
                                      <w:marLeft w:val="300"/>
                                      <w:marRight w:val="300"/>
                                      <w:marTop w:val="300"/>
                                      <w:marBottom w:val="0"/>
                                      <w:divBdr>
                                        <w:top w:val="none" w:sz="0" w:space="0" w:color="auto"/>
                                        <w:left w:val="none" w:sz="0" w:space="0" w:color="auto"/>
                                        <w:bottom w:val="none" w:sz="0" w:space="0" w:color="auto"/>
                                        <w:right w:val="none" w:sz="0" w:space="0" w:color="auto"/>
                                      </w:divBdr>
                                      <w:divsChild>
                                        <w:div w:id="12782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9071">
                          <w:marLeft w:val="0"/>
                          <w:marRight w:val="0"/>
                          <w:marTop w:val="0"/>
                          <w:marBottom w:val="0"/>
                          <w:divBdr>
                            <w:top w:val="none" w:sz="0" w:space="0" w:color="auto"/>
                            <w:left w:val="none" w:sz="0" w:space="0" w:color="auto"/>
                            <w:bottom w:val="none" w:sz="0" w:space="0" w:color="auto"/>
                            <w:right w:val="none" w:sz="0" w:space="0" w:color="auto"/>
                          </w:divBdr>
                          <w:divsChild>
                            <w:div w:id="248396230">
                              <w:marLeft w:val="0"/>
                              <w:marRight w:val="0"/>
                              <w:marTop w:val="0"/>
                              <w:marBottom w:val="0"/>
                              <w:divBdr>
                                <w:top w:val="none" w:sz="0" w:space="0" w:color="auto"/>
                                <w:left w:val="none" w:sz="0" w:space="0" w:color="auto"/>
                                <w:bottom w:val="none" w:sz="0" w:space="0" w:color="auto"/>
                                <w:right w:val="none" w:sz="0" w:space="0" w:color="auto"/>
                              </w:divBdr>
                              <w:divsChild>
                                <w:div w:id="679968451">
                                  <w:marLeft w:val="0"/>
                                  <w:marRight w:val="0"/>
                                  <w:marTop w:val="0"/>
                                  <w:marBottom w:val="0"/>
                                  <w:divBdr>
                                    <w:top w:val="none" w:sz="0" w:space="0" w:color="auto"/>
                                    <w:left w:val="none" w:sz="0" w:space="0" w:color="auto"/>
                                    <w:bottom w:val="none" w:sz="0" w:space="0" w:color="auto"/>
                                    <w:right w:val="none" w:sz="0" w:space="0" w:color="auto"/>
                                  </w:divBdr>
                                  <w:divsChild>
                                    <w:div w:id="1626740839">
                                      <w:marLeft w:val="450"/>
                                      <w:marRight w:val="450"/>
                                      <w:marTop w:val="0"/>
                                      <w:marBottom w:val="0"/>
                                      <w:divBdr>
                                        <w:top w:val="none" w:sz="0" w:space="0" w:color="auto"/>
                                        <w:left w:val="none" w:sz="0" w:space="0" w:color="auto"/>
                                        <w:bottom w:val="none" w:sz="0" w:space="0" w:color="auto"/>
                                        <w:right w:val="none" w:sz="0" w:space="0" w:color="auto"/>
                                      </w:divBdr>
                                      <w:divsChild>
                                        <w:div w:id="1629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049">
                                  <w:marLeft w:val="0"/>
                                  <w:marRight w:val="0"/>
                                  <w:marTop w:val="0"/>
                                  <w:marBottom w:val="0"/>
                                  <w:divBdr>
                                    <w:top w:val="none" w:sz="0" w:space="0" w:color="auto"/>
                                    <w:left w:val="none" w:sz="0" w:space="0" w:color="auto"/>
                                    <w:bottom w:val="none" w:sz="0" w:space="0" w:color="auto"/>
                                    <w:right w:val="none" w:sz="0" w:space="0" w:color="auto"/>
                                  </w:divBdr>
                                  <w:divsChild>
                                    <w:div w:id="136725684">
                                      <w:marLeft w:val="300"/>
                                      <w:marRight w:val="300"/>
                                      <w:marTop w:val="300"/>
                                      <w:marBottom w:val="0"/>
                                      <w:divBdr>
                                        <w:top w:val="none" w:sz="0" w:space="0" w:color="auto"/>
                                        <w:left w:val="none" w:sz="0" w:space="0" w:color="auto"/>
                                        <w:bottom w:val="none" w:sz="0" w:space="0" w:color="auto"/>
                                        <w:right w:val="none" w:sz="0" w:space="0" w:color="auto"/>
                                      </w:divBdr>
                                      <w:divsChild>
                                        <w:div w:id="7419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1484">
                          <w:marLeft w:val="0"/>
                          <w:marRight w:val="0"/>
                          <w:marTop w:val="0"/>
                          <w:marBottom w:val="0"/>
                          <w:divBdr>
                            <w:top w:val="none" w:sz="0" w:space="0" w:color="auto"/>
                            <w:left w:val="none" w:sz="0" w:space="0" w:color="auto"/>
                            <w:bottom w:val="none" w:sz="0" w:space="0" w:color="auto"/>
                            <w:right w:val="none" w:sz="0" w:space="0" w:color="auto"/>
                          </w:divBdr>
                          <w:divsChild>
                            <w:div w:id="570966244">
                              <w:marLeft w:val="0"/>
                              <w:marRight w:val="0"/>
                              <w:marTop w:val="0"/>
                              <w:marBottom w:val="0"/>
                              <w:divBdr>
                                <w:top w:val="none" w:sz="0" w:space="0" w:color="auto"/>
                                <w:left w:val="none" w:sz="0" w:space="0" w:color="auto"/>
                                <w:bottom w:val="none" w:sz="0" w:space="0" w:color="auto"/>
                                <w:right w:val="none" w:sz="0" w:space="0" w:color="auto"/>
                              </w:divBdr>
                              <w:divsChild>
                                <w:div w:id="455485652">
                                  <w:marLeft w:val="0"/>
                                  <w:marRight w:val="0"/>
                                  <w:marTop w:val="0"/>
                                  <w:marBottom w:val="0"/>
                                  <w:divBdr>
                                    <w:top w:val="none" w:sz="0" w:space="0" w:color="auto"/>
                                    <w:left w:val="none" w:sz="0" w:space="0" w:color="auto"/>
                                    <w:bottom w:val="none" w:sz="0" w:space="0" w:color="auto"/>
                                    <w:right w:val="none" w:sz="0" w:space="0" w:color="auto"/>
                                  </w:divBdr>
                                  <w:divsChild>
                                    <w:div w:id="1884169593">
                                      <w:marLeft w:val="450"/>
                                      <w:marRight w:val="450"/>
                                      <w:marTop w:val="0"/>
                                      <w:marBottom w:val="0"/>
                                      <w:divBdr>
                                        <w:top w:val="none" w:sz="0" w:space="0" w:color="auto"/>
                                        <w:left w:val="none" w:sz="0" w:space="0" w:color="auto"/>
                                        <w:bottom w:val="none" w:sz="0" w:space="0" w:color="auto"/>
                                        <w:right w:val="none" w:sz="0" w:space="0" w:color="auto"/>
                                      </w:divBdr>
                                      <w:divsChild>
                                        <w:div w:id="8852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1626">
                                  <w:marLeft w:val="0"/>
                                  <w:marRight w:val="0"/>
                                  <w:marTop w:val="0"/>
                                  <w:marBottom w:val="0"/>
                                  <w:divBdr>
                                    <w:top w:val="none" w:sz="0" w:space="0" w:color="auto"/>
                                    <w:left w:val="none" w:sz="0" w:space="0" w:color="auto"/>
                                    <w:bottom w:val="none" w:sz="0" w:space="0" w:color="auto"/>
                                    <w:right w:val="none" w:sz="0" w:space="0" w:color="auto"/>
                                  </w:divBdr>
                                  <w:divsChild>
                                    <w:div w:id="250244140">
                                      <w:marLeft w:val="300"/>
                                      <w:marRight w:val="300"/>
                                      <w:marTop w:val="300"/>
                                      <w:marBottom w:val="0"/>
                                      <w:divBdr>
                                        <w:top w:val="none" w:sz="0" w:space="0" w:color="auto"/>
                                        <w:left w:val="none" w:sz="0" w:space="0" w:color="auto"/>
                                        <w:bottom w:val="none" w:sz="0" w:space="0" w:color="auto"/>
                                        <w:right w:val="none" w:sz="0" w:space="0" w:color="auto"/>
                                      </w:divBdr>
                                      <w:divsChild>
                                        <w:div w:id="13498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124467">
      <w:bodyDiv w:val="1"/>
      <w:marLeft w:val="0"/>
      <w:marRight w:val="0"/>
      <w:marTop w:val="0"/>
      <w:marBottom w:val="0"/>
      <w:divBdr>
        <w:top w:val="none" w:sz="0" w:space="0" w:color="auto"/>
        <w:left w:val="none" w:sz="0" w:space="0" w:color="auto"/>
        <w:bottom w:val="none" w:sz="0" w:space="0" w:color="auto"/>
        <w:right w:val="none" w:sz="0" w:space="0" w:color="auto"/>
      </w:divBdr>
    </w:div>
    <w:div w:id="1778672813">
      <w:bodyDiv w:val="1"/>
      <w:marLeft w:val="0"/>
      <w:marRight w:val="0"/>
      <w:marTop w:val="0"/>
      <w:marBottom w:val="0"/>
      <w:divBdr>
        <w:top w:val="none" w:sz="0" w:space="0" w:color="auto"/>
        <w:left w:val="none" w:sz="0" w:space="0" w:color="auto"/>
        <w:bottom w:val="none" w:sz="0" w:space="0" w:color="auto"/>
        <w:right w:val="none" w:sz="0" w:space="0" w:color="auto"/>
      </w:divBdr>
    </w:div>
    <w:div w:id="1925408577">
      <w:bodyDiv w:val="1"/>
      <w:marLeft w:val="0"/>
      <w:marRight w:val="0"/>
      <w:marTop w:val="0"/>
      <w:marBottom w:val="0"/>
      <w:divBdr>
        <w:top w:val="none" w:sz="0" w:space="0" w:color="auto"/>
        <w:left w:val="none" w:sz="0" w:space="0" w:color="auto"/>
        <w:bottom w:val="none" w:sz="0" w:space="0" w:color="auto"/>
        <w:right w:val="none" w:sz="0" w:space="0" w:color="auto"/>
      </w:divBdr>
    </w:div>
    <w:div w:id="19845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resistingwhiteness.wordpress.com/blo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domestic.abuse@switch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b5c71-a9a1-4e48-9e45-40dfd3dcaff0">
      <Terms xmlns="http://schemas.microsoft.com/office/infopath/2007/PartnerControls"/>
    </lcf76f155ced4ddcb4097134ff3c332f>
    <TaxCatchAll xmlns="31d5f8bf-b271-46a6-9705-6d36341c98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7" ma:contentTypeDescription="Create a new document." ma:contentTypeScope="" ma:versionID="856daaa0a9e3fbc79b6b110c185c1b79">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911bd20d8e4313a5efb731b86f6023e7"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4ea8d54-163d-4125-a900-2a61d3ab93d7}" ma:internalName="TaxCatchAll" ma:showField="CatchAllData" ma:web="31d5f8bf-b271-46a6-9705-6d36341c9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bbbfb3-5430-46a1-95e2-5493f58bb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4C939-2BFC-4311-A2F8-548486A4B7FF}">
  <ds:schemaRefs>
    <ds:schemaRef ds:uri="http://schemas.microsoft.com/sharepoint/v3/contenttype/forms"/>
  </ds:schemaRefs>
</ds:datastoreItem>
</file>

<file path=customXml/itemProps2.xml><?xml version="1.0" encoding="utf-8"?>
<ds:datastoreItem xmlns:ds="http://schemas.openxmlformats.org/officeDocument/2006/customXml" ds:itemID="{764C08B6-73BF-455A-971C-EA1027AEE169}">
  <ds:schemaRefs>
    <ds:schemaRef ds:uri="http://schemas.microsoft.com/office/2006/metadata/properties"/>
    <ds:schemaRef ds:uri="http://schemas.microsoft.com/office/infopath/2007/PartnerControls"/>
    <ds:schemaRef ds:uri="831b5c71-a9a1-4e48-9e45-40dfd3dcaff0"/>
    <ds:schemaRef ds:uri="31d5f8bf-b271-46a6-9705-6d36341c98ef"/>
  </ds:schemaRefs>
</ds:datastoreItem>
</file>

<file path=customXml/itemProps3.xml><?xml version="1.0" encoding="utf-8"?>
<ds:datastoreItem xmlns:ds="http://schemas.openxmlformats.org/officeDocument/2006/customXml" ds:itemID="{8E1EC764-D3F9-4588-85A1-934FF5ACD66C}">
  <ds:schemaRefs>
    <ds:schemaRef ds:uri="http://schemas.openxmlformats.org/officeDocument/2006/bibliography"/>
  </ds:schemaRefs>
</ds:datastoreItem>
</file>

<file path=customXml/itemProps4.xml><?xml version="1.0" encoding="utf-8"?>
<ds:datastoreItem xmlns:ds="http://schemas.openxmlformats.org/officeDocument/2006/customXml" ds:itemID="{F1DA56E3-2857-4F5C-BABB-A8B82C6E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LGBTQ+ Domestic Abuse SurvivSteering Group</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LGBTQ+ Domestic Abuse SurvivSteering Group</dc:title>
  <dc:subject>information and application pack</dc:subject>
  <dc:creator>Raf Galdeano</dc:creator>
  <cp:keywords/>
  <dc:description/>
  <cp:lastModifiedBy>Raf Galdeano</cp:lastModifiedBy>
  <cp:revision>7</cp:revision>
  <cp:lastPrinted>2023-08-08T15:12:00Z</cp:lastPrinted>
  <dcterms:created xsi:type="dcterms:W3CDTF">2023-06-06T11:29:00Z</dcterms:created>
  <dcterms:modified xsi:type="dcterms:W3CDTF">2023-08-08T15:13:00Z</dcterms:modified>
  <cp:category>Switchboard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AuthorIds_UIVersion_3584">
    <vt:lpwstr>47</vt:lpwstr>
  </property>
  <property fmtid="{D5CDD505-2E9C-101B-9397-08002B2CF9AE}" pid="4" name="AuthorIds_UIVersion_3072">
    <vt:lpwstr>68</vt:lpwstr>
  </property>
  <property fmtid="{D5CDD505-2E9C-101B-9397-08002B2CF9AE}" pid="5" name="AuthorIds_UIVersion_5120">
    <vt:lpwstr>68</vt:lpwstr>
  </property>
  <property fmtid="{D5CDD505-2E9C-101B-9397-08002B2CF9AE}" pid="6" name="AuthorIds_UIVersion_6656">
    <vt:lpwstr>68</vt:lpwstr>
  </property>
  <property fmtid="{D5CDD505-2E9C-101B-9397-08002B2CF9AE}" pid="7" name="GrammarlyDocumentId">
    <vt:lpwstr>da245764dd1ea5f233ecec2c9ee03ddfdfbf5f0cbcd0a2d8f74b329cd053ad3d</vt:lpwstr>
  </property>
  <property fmtid="{D5CDD505-2E9C-101B-9397-08002B2CF9AE}" pid="8" name="MediaServiceImageTags">
    <vt:lpwstr/>
  </property>
</Properties>
</file>